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DF79C4" w:rsidP="00676023" w:rsidRDefault="00813E9C" w14:paraId="64DBA1D7" w14:textId="420E94A7">
      <w:pPr>
        <w:pStyle w:val="Tittel"/>
      </w:pPr>
      <w:r>
        <w:rPr>
          <w:noProof/>
        </w:rPr>
        <w:drawing>
          <wp:anchor distT="0" distB="0" distL="114300" distR="114300" simplePos="0" relativeHeight="251659264" behindDoc="1" locked="0" layoutInCell="1" allowOverlap="1" wp14:anchorId="44699166" wp14:editId="560F688C">
            <wp:simplePos x="0" y="0"/>
            <wp:positionH relativeFrom="column">
              <wp:posOffset>-890270</wp:posOffset>
            </wp:positionH>
            <wp:positionV relativeFrom="margin">
              <wp:posOffset>-868072</wp:posOffset>
            </wp:positionV>
            <wp:extent cx="7548245" cy="10681335"/>
            <wp:effectExtent l="0" t="0" r="0" b="0"/>
            <wp:wrapTight wrapText="bothSides">
              <wp:wrapPolygon edited="0">
                <wp:start x="0" y="0"/>
                <wp:lineTo x="0" y="21573"/>
                <wp:lineTo x="21551" y="21573"/>
                <wp:lineTo x="21551" y="0"/>
                <wp:lineTo x="0" y="0"/>
              </wp:wrapPolygon>
            </wp:wrapTight>
            <wp:docPr id="2" name="Bilde 2" descr="Et bilde som inneholder utendørs, skilt, foto, ga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vitasjon til dialog for utvikling av framtidas lokale flomvarsling.png"/>
                    <pic:cNvPicPr/>
                  </pic:nvPicPr>
                  <pic:blipFill rotWithShape="1">
                    <a:blip r:embed="rId11">
                      <a:extLst>
                        <a:ext uri="{28A0092B-C50C-407E-A947-70E740481C1C}">
                          <a14:useLocalDpi xmlns:a14="http://schemas.microsoft.com/office/drawing/2010/main" val="0"/>
                        </a:ext>
                      </a:extLst>
                    </a:blip>
                    <a:srcRect l="22" r="22"/>
                    <a:stretch/>
                  </pic:blipFill>
                  <pic:spPr>
                    <a:xfrm>
                      <a:off x="0" y="0"/>
                      <a:ext cx="7548245" cy="10681335"/>
                    </a:xfrm>
                    <a:prstGeom prst="rect">
                      <a:avLst/>
                    </a:prstGeom>
                  </pic:spPr>
                </pic:pic>
              </a:graphicData>
            </a:graphic>
            <wp14:sizeRelH relativeFrom="page">
              <wp14:pctWidth>0</wp14:pctWidth>
            </wp14:sizeRelH>
            <wp14:sizeRelV relativeFrom="page">
              <wp14:pctHeight>0</wp14:pctHeight>
            </wp14:sizeRelV>
          </wp:anchor>
        </w:drawing>
      </w:r>
      <w:r w:rsidR="13E14FE0">
        <w:rPr/>
        <w:t/>
      </w:r>
    </w:p>
    <w:sdt>
      <w:sdtPr>
        <w:rPr>
          <w:rFonts w:asciiTheme="minorHAnsi" w:hAnsiTheme="minorHAnsi" w:eastAsiaTheme="minorHAnsi" w:cstheme="minorBidi"/>
          <w:b w:val="0"/>
          <w:bCs w:val="0"/>
          <w:color w:val="auto"/>
          <w:sz w:val="24"/>
          <w:szCs w:val="24"/>
          <w:lang w:eastAsia="en-US"/>
        </w:rPr>
        <w:id w:val="866565188"/>
        <w:docPartObj>
          <w:docPartGallery w:val="Table of Contents"/>
          <w:docPartUnique/>
        </w:docPartObj>
      </w:sdtPr>
      <w:sdtEndPr>
        <w:rPr>
          <w:noProof/>
        </w:rPr>
      </w:sdtEndPr>
      <w:sdtContent>
        <w:p w:rsidR="00DF79C4" w:rsidRDefault="00DF79C4" w14:paraId="507F2376" w14:textId="050A6D8A">
          <w:pPr>
            <w:pStyle w:val="Overskriftforinnholdsfortegnelse"/>
          </w:pPr>
          <w:r>
            <w:t>Innholdsfortegnelse</w:t>
          </w:r>
        </w:p>
        <w:p w:rsidR="0072592E" w:rsidRDefault="00DF79C4" w14:paraId="017642D6" w14:textId="04C2611B">
          <w:pPr>
            <w:pStyle w:val="INNH1"/>
            <w:tabs>
              <w:tab w:val="right" w:leader="dot" w:pos="9056"/>
            </w:tabs>
            <w:rPr>
              <w:rFonts w:eastAsiaTheme="minorEastAsia" w:cstheme="minorBidi"/>
              <w:b w:val="0"/>
              <w:bCs w:val="0"/>
              <w:noProof/>
              <w:sz w:val="22"/>
              <w:szCs w:val="22"/>
              <w:lang w:eastAsia="ja-JP"/>
            </w:rPr>
          </w:pPr>
          <w:r>
            <w:rPr>
              <w:b w:val="0"/>
              <w:bCs w:val="0"/>
            </w:rPr>
            <w:fldChar w:fldCharType="begin"/>
          </w:r>
          <w:r>
            <w:instrText>TOC \o "1-3" \h \z \u</w:instrText>
          </w:r>
          <w:r>
            <w:rPr>
              <w:b w:val="0"/>
              <w:bCs w:val="0"/>
            </w:rPr>
            <w:fldChar w:fldCharType="separate"/>
          </w:r>
          <w:hyperlink w:history="1" w:anchor="_Toc39740205">
            <w:r w:rsidRPr="00D44D32" w:rsidR="0072592E">
              <w:rPr>
                <w:rStyle w:val="Hyperkobling"/>
                <w:noProof/>
              </w:rPr>
              <w:t>Innledning</w:t>
            </w:r>
            <w:r w:rsidR="0072592E">
              <w:rPr>
                <w:noProof/>
                <w:webHidden/>
              </w:rPr>
              <w:tab/>
            </w:r>
            <w:r w:rsidR="0072592E">
              <w:rPr>
                <w:noProof/>
                <w:webHidden/>
              </w:rPr>
              <w:fldChar w:fldCharType="begin"/>
            </w:r>
            <w:r w:rsidR="0072592E">
              <w:rPr>
                <w:noProof/>
                <w:webHidden/>
              </w:rPr>
              <w:instrText xml:space="preserve"> PAGEREF _Toc39740205 \h </w:instrText>
            </w:r>
            <w:r w:rsidR="0072592E">
              <w:rPr>
                <w:noProof/>
                <w:webHidden/>
              </w:rPr>
            </w:r>
            <w:r w:rsidR="0072592E">
              <w:rPr>
                <w:noProof/>
                <w:webHidden/>
              </w:rPr>
              <w:fldChar w:fldCharType="separate"/>
            </w:r>
            <w:r w:rsidR="0072592E">
              <w:rPr>
                <w:noProof/>
                <w:webHidden/>
              </w:rPr>
              <w:t>3</w:t>
            </w:r>
            <w:r w:rsidR="0072592E">
              <w:rPr>
                <w:noProof/>
                <w:webHidden/>
              </w:rPr>
              <w:fldChar w:fldCharType="end"/>
            </w:r>
          </w:hyperlink>
        </w:p>
        <w:p w:rsidR="0072592E" w:rsidRDefault="0072592E" w14:paraId="30EEB913" w14:textId="3E8D901E">
          <w:pPr>
            <w:pStyle w:val="INNH1"/>
            <w:tabs>
              <w:tab w:val="right" w:leader="dot" w:pos="9056"/>
            </w:tabs>
            <w:rPr>
              <w:rFonts w:eastAsiaTheme="minorEastAsia" w:cstheme="minorBidi"/>
              <w:b w:val="0"/>
              <w:bCs w:val="0"/>
              <w:noProof/>
              <w:sz w:val="22"/>
              <w:szCs w:val="22"/>
              <w:lang w:eastAsia="ja-JP"/>
            </w:rPr>
          </w:pPr>
          <w:hyperlink w:history="1" w:anchor="_Toc39740206">
            <w:r w:rsidRPr="00D44D32">
              <w:rPr>
                <w:rStyle w:val="Hyperkobling"/>
                <w:noProof/>
              </w:rPr>
              <w:t>Bakgrunn og formål</w:t>
            </w:r>
            <w:r>
              <w:rPr>
                <w:noProof/>
                <w:webHidden/>
              </w:rPr>
              <w:tab/>
            </w:r>
            <w:r>
              <w:rPr>
                <w:noProof/>
                <w:webHidden/>
              </w:rPr>
              <w:fldChar w:fldCharType="begin"/>
            </w:r>
            <w:r>
              <w:rPr>
                <w:noProof/>
                <w:webHidden/>
              </w:rPr>
              <w:instrText xml:space="preserve"> PAGEREF _Toc39740206 \h </w:instrText>
            </w:r>
            <w:r>
              <w:rPr>
                <w:noProof/>
                <w:webHidden/>
              </w:rPr>
            </w:r>
            <w:r>
              <w:rPr>
                <w:noProof/>
                <w:webHidden/>
              </w:rPr>
              <w:fldChar w:fldCharType="separate"/>
            </w:r>
            <w:r>
              <w:rPr>
                <w:noProof/>
                <w:webHidden/>
              </w:rPr>
              <w:t>3</w:t>
            </w:r>
            <w:r>
              <w:rPr>
                <w:noProof/>
                <w:webHidden/>
              </w:rPr>
              <w:fldChar w:fldCharType="end"/>
            </w:r>
          </w:hyperlink>
        </w:p>
        <w:p w:rsidR="0072592E" w:rsidRDefault="0072592E" w14:paraId="513EE39F" w14:textId="03AB23BC">
          <w:pPr>
            <w:pStyle w:val="INNH1"/>
            <w:tabs>
              <w:tab w:val="right" w:leader="dot" w:pos="9056"/>
            </w:tabs>
            <w:rPr>
              <w:rFonts w:eastAsiaTheme="minorEastAsia" w:cstheme="minorBidi"/>
              <w:b w:val="0"/>
              <w:bCs w:val="0"/>
              <w:noProof/>
              <w:sz w:val="22"/>
              <w:szCs w:val="22"/>
              <w:lang w:eastAsia="ja-JP"/>
            </w:rPr>
          </w:pPr>
          <w:hyperlink w:history="1" w:anchor="_Toc39740207">
            <w:r w:rsidRPr="00D44D32">
              <w:rPr>
                <w:rStyle w:val="Hyperkobling"/>
                <w:noProof/>
              </w:rPr>
              <w:t>Målgrupper</w:t>
            </w:r>
            <w:r>
              <w:rPr>
                <w:noProof/>
                <w:webHidden/>
              </w:rPr>
              <w:tab/>
            </w:r>
            <w:r>
              <w:rPr>
                <w:noProof/>
                <w:webHidden/>
              </w:rPr>
              <w:fldChar w:fldCharType="begin"/>
            </w:r>
            <w:r>
              <w:rPr>
                <w:noProof/>
                <w:webHidden/>
              </w:rPr>
              <w:instrText xml:space="preserve"> PAGEREF _Toc39740207 \h </w:instrText>
            </w:r>
            <w:r>
              <w:rPr>
                <w:noProof/>
                <w:webHidden/>
              </w:rPr>
            </w:r>
            <w:r>
              <w:rPr>
                <w:noProof/>
                <w:webHidden/>
              </w:rPr>
              <w:fldChar w:fldCharType="separate"/>
            </w:r>
            <w:r>
              <w:rPr>
                <w:noProof/>
                <w:webHidden/>
              </w:rPr>
              <w:t>4</w:t>
            </w:r>
            <w:r>
              <w:rPr>
                <w:noProof/>
                <w:webHidden/>
              </w:rPr>
              <w:fldChar w:fldCharType="end"/>
            </w:r>
          </w:hyperlink>
        </w:p>
        <w:p w:rsidR="0072592E" w:rsidRDefault="0072592E" w14:paraId="74AF284F" w14:textId="072E44F3">
          <w:pPr>
            <w:pStyle w:val="INNH1"/>
            <w:tabs>
              <w:tab w:val="right" w:leader="dot" w:pos="9056"/>
            </w:tabs>
            <w:rPr>
              <w:rFonts w:eastAsiaTheme="minorEastAsia" w:cstheme="minorBidi"/>
              <w:b w:val="0"/>
              <w:bCs w:val="0"/>
              <w:noProof/>
              <w:sz w:val="22"/>
              <w:szCs w:val="22"/>
              <w:lang w:eastAsia="ja-JP"/>
            </w:rPr>
          </w:pPr>
          <w:hyperlink w:history="1" w:anchor="_Toc39740208">
            <w:r w:rsidRPr="00D44D32">
              <w:rPr>
                <w:rStyle w:val="Hyperkobling"/>
                <w:noProof/>
              </w:rPr>
              <w:t>Potensialet av løsningen</w:t>
            </w:r>
            <w:r>
              <w:rPr>
                <w:noProof/>
                <w:webHidden/>
              </w:rPr>
              <w:tab/>
            </w:r>
            <w:r>
              <w:rPr>
                <w:noProof/>
                <w:webHidden/>
              </w:rPr>
              <w:fldChar w:fldCharType="begin"/>
            </w:r>
            <w:r>
              <w:rPr>
                <w:noProof/>
                <w:webHidden/>
              </w:rPr>
              <w:instrText xml:space="preserve"> PAGEREF _Toc39740208 \h </w:instrText>
            </w:r>
            <w:r>
              <w:rPr>
                <w:noProof/>
                <w:webHidden/>
              </w:rPr>
            </w:r>
            <w:r>
              <w:rPr>
                <w:noProof/>
                <w:webHidden/>
              </w:rPr>
              <w:fldChar w:fldCharType="separate"/>
            </w:r>
            <w:r>
              <w:rPr>
                <w:noProof/>
                <w:webHidden/>
              </w:rPr>
              <w:t>4</w:t>
            </w:r>
            <w:r>
              <w:rPr>
                <w:noProof/>
                <w:webHidden/>
              </w:rPr>
              <w:fldChar w:fldCharType="end"/>
            </w:r>
          </w:hyperlink>
        </w:p>
        <w:p w:rsidR="0072592E" w:rsidRDefault="0072592E" w14:paraId="7EAA4340" w14:textId="60320726">
          <w:pPr>
            <w:pStyle w:val="INNH1"/>
            <w:tabs>
              <w:tab w:val="right" w:leader="dot" w:pos="9056"/>
            </w:tabs>
            <w:rPr>
              <w:rFonts w:eastAsiaTheme="minorEastAsia" w:cstheme="minorBidi"/>
              <w:b w:val="0"/>
              <w:bCs w:val="0"/>
              <w:noProof/>
              <w:sz w:val="22"/>
              <w:szCs w:val="22"/>
              <w:lang w:eastAsia="ja-JP"/>
            </w:rPr>
          </w:pPr>
          <w:hyperlink w:history="1" w:anchor="_Toc39740209">
            <w:r w:rsidRPr="00D44D32">
              <w:rPr>
                <w:rStyle w:val="Hyperkobling"/>
                <w:noProof/>
              </w:rPr>
              <w:t>Om aktørene</w:t>
            </w:r>
            <w:r>
              <w:rPr>
                <w:noProof/>
                <w:webHidden/>
              </w:rPr>
              <w:tab/>
            </w:r>
            <w:r>
              <w:rPr>
                <w:noProof/>
                <w:webHidden/>
              </w:rPr>
              <w:fldChar w:fldCharType="begin"/>
            </w:r>
            <w:r>
              <w:rPr>
                <w:noProof/>
                <w:webHidden/>
              </w:rPr>
              <w:instrText xml:space="preserve"> PAGEREF _Toc39740209 \h </w:instrText>
            </w:r>
            <w:r>
              <w:rPr>
                <w:noProof/>
                <w:webHidden/>
              </w:rPr>
            </w:r>
            <w:r>
              <w:rPr>
                <w:noProof/>
                <w:webHidden/>
              </w:rPr>
              <w:fldChar w:fldCharType="separate"/>
            </w:r>
            <w:r>
              <w:rPr>
                <w:noProof/>
                <w:webHidden/>
              </w:rPr>
              <w:t>4</w:t>
            </w:r>
            <w:r>
              <w:rPr>
                <w:noProof/>
                <w:webHidden/>
              </w:rPr>
              <w:fldChar w:fldCharType="end"/>
            </w:r>
          </w:hyperlink>
        </w:p>
        <w:p w:rsidR="0072592E" w:rsidRDefault="0072592E" w14:paraId="64E2E576" w14:textId="19F384E4">
          <w:pPr>
            <w:pStyle w:val="INNH2"/>
            <w:tabs>
              <w:tab w:val="right" w:leader="dot" w:pos="9056"/>
            </w:tabs>
            <w:rPr>
              <w:rFonts w:eastAsiaTheme="minorEastAsia" w:cstheme="minorBidi"/>
              <w:i w:val="0"/>
              <w:iCs w:val="0"/>
              <w:noProof/>
              <w:sz w:val="22"/>
              <w:szCs w:val="22"/>
              <w:lang w:eastAsia="ja-JP"/>
            </w:rPr>
          </w:pPr>
          <w:hyperlink w:history="1" w:anchor="_Toc39740210">
            <w:r w:rsidRPr="00D44D32">
              <w:rPr>
                <w:rStyle w:val="Hyperkobling"/>
                <w:noProof/>
              </w:rPr>
              <w:t>Regionrådet i Nord-Gudbrandsdal - Prosjekteier</w:t>
            </w:r>
            <w:r>
              <w:rPr>
                <w:noProof/>
                <w:webHidden/>
              </w:rPr>
              <w:tab/>
            </w:r>
            <w:r>
              <w:rPr>
                <w:noProof/>
                <w:webHidden/>
              </w:rPr>
              <w:fldChar w:fldCharType="begin"/>
            </w:r>
            <w:r>
              <w:rPr>
                <w:noProof/>
                <w:webHidden/>
              </w:rPr>
              <w:instrText xml:space="preserve"> PAGEREF _Toc39740210 \h </w:instrText>
            </w:r>
            <w:r>
              <w:rPr>
                <w:noProof/>
                <w:webHidden/>
              </w:rPr>
            </w:r>
            <w:r>
              <w:rPr>
                <w:noProof/>
                <w:webHidden/>
              </w:rPr>
              <w:fldChar w:fldCharType="separate"/>
            </w:r>
            <w:r>
              <w:rPr>
                <w:noProof/>
                <w:webHidden/>
              </w:rPr>
              <w:t>4</w:t>
            </w:r>
            <w:r>
              <w:rPr>
                <w:noProof/>
                <w:webHidden/>
              </w:rPr>
              <w:fldChar w:fldCharType="end"/>
            </w:r>
          </w:hyperlink>
        </w:p>
        <w:p w:rsidR="0072592E" w:rsidRDefault="0072592E" w14:paraId="6F89B967" w14:textId="1E085D44">
          <w:pPr>
            <w:pStyle w:val="INNH2"/>
            <w:tabs>
              <w:tab w:val="right" w:leader="dot" w:pos="9056"/>
            </w:tabs>
            <w:rPr>
              <w:rFonts w:eastAsiaTheme="minorEastAsia" w:cstheme="minorBidi"/>
              <w:i w:val="0"/>
              <w:iCs w:val="0"/>
              <w:noProof/>
              <w:sz w:val="22"/>
              <w:szCs w:val="22"/>
              <w:lang w:eastAsia="ja-JP"/>
            </w:rPr>
          </w:pPr>
          <w:hyperlink w:history="1" w:anchor="_Toc39740211">
            <w:r w:rsidRPr="00D44D32">
              <w:rPr>
                <w:rStyle w:val="Hyperkobling"/>
                <w:noProof/>
              </w:rPr>
              <w:t>Skåppå Kunnskapspark – Prosjektleder</w:t>
            </w:r>
            <w:r>
              <w:rPr>
                <w:noProof/>
                <w:webHidden/>
              </w:rPr>
              <w:tab/>
            </w:r>
            <w:r>
              <w:rPr>
                <w:noProof/>
                <w:webHidden/>
              </w:rPr>
              <w:fldChar w:fldCharType="begin"/>
            </w:r>
            <w:r>
              <w:rPr>
                <w:noProof/>
                <w:webHidden/>
              </w:rPr>
              <w:instrText xml:space="preserve"> PAGEREF _Toc39740211 \h </w:instrText>
            </w:r>
            <w:r>
              <w:rPr>
                <w:noProof/>
                <w:webHidden/>
              </w:rPr>
            </w:r>
            <w:r>
              <w:rPr>
                <w:noProof/>
                <w:webHidden/>
              </w:rPr>
              <w:fldChar w:fldCharType="separate"/>
            </w:r>
            <w:r>
              <w:rPr>
                <w:noProof/>
                <w:webHidden/>
              </w:rPr>
              <w:t>4</w:t>
            </w:r>
            <w:r>
              <w:rPr>
                <w:noProof/>
                <w:webHidden/>
              </w:rPr>
              <w:fldChar w:fldCharType="end"/>
            </w:r>
          </w:hyperlink>
        </w:p>
        <w:p w:rsidR="0072592E" w:rsidRDefault="0072592E" w14:paraId="119AA6F2" w14:textId="0FAED607">
          <w:pPr>
            <w:pStyle w:val="INNH2"/>
            <w:tabs>
              <w:tab w:val="right" w:leader="dot" w:pos="9056"/>
            </w:tabs>
            <w:rPr>
              <w:rFonts w:eastAsiaTheme="minorEastAsia" w:cstheme="minorBidi"/>
              <w:i w:val="0"/>
              <w:iCs w:val="0"/>
              <w:noProof/>
              <w:sz w:val="22"/>
              <w:szCs w:val="22"/>
              <w:lang w:eastAsia="ja-JP"/>
            </w:rPr>
          </w:pPr>
          <w:hyperlink w:history="1" w:anchor="_Toc39740212">
            <w:r w:rsidRPr="00D44D32">
              <w:rPr>
                <w:rStyle w:val="Hyperkobling"/>
                <w:noProof/>
              </w:rPr>
              <w:t>Andre samarbeidspartnere</w:t>
            </w:r>
            <w:r>
              <w:rPr>
                <w:noProof/>
                <w:webHidden/>
              </w:rPr>
              <w:tab/>
            </w:r>
            <w:r>
              <w:rPr>
                <w:noProof/>
                <w:webHidden/>
              </w:rPr>
              <w:fldChar w:fldCharType="begin"/>
            </w:r>
            <w:r>
              <w:rPr>
                <w:noProof/>
                <w:webHidden/>
              </w:rPr>
              <w:instrText xml:space="preserve"> PAGEREF _Toc39740212 \h </w:instrText>
            </w:r>
            <w:r>
              <w:rPr>
                <w:noProof/>
                <w:webHidden/>
              </w:rPr>
            </w:r>
            <w:r>
              <w:rPr>
                <w:noProof/>
                <w:webHidden/>
              </w:rPr>
              <w:fldChar w:fldCharType="separate"/>
            </w:r>
            <w:r>
              <w:rPr>
                <w:noProof/>
                <w:webHidden/>
              </w:rPr>
              <w:t>4</w:t>
            </w:r>
            <w:r>
              <w:rPr>
                <w:noProof/>
                <w:webHidden/>
              </w:rPr>
              <w:fldChar w:fldCharType="end"/>
            </w:r>
          </w:hyperlink>
        </w:p>
        <w:p w:rsidR="0072592E" w:rsidRDefault="0072592E" w14:paraId="75035592" w14:textId="6B9E542F">
          <w:pPr>
            <w:pStyle w:val="INNH3"/>
            <w:tabs>
              <w:tab w:val="right" w:leader="dot" w:pos="9056"/>
            </w:tabs>
            <w:rPr>
              <w:rFonts w:eastAsiaTheme="minorEastAsia" w:cstheme="minorBidi"/>
              <w:noProof/>
              <w:sz w:val="22"/>
              <w:szCs w:val="22"/>
              <w:lang w:eastAsia="ja-JP"/>
            </w:rPr>
          </w:pPr>
          <w:hyperlink w:history="1" w:anchor="_Toc39740213">
            <w:r w:rsidRPr="00D44D32">
              <w:rPr>
                <w:rStyle w:val="Hyperkobling"/>
                <w:noProof/>
              </w:rPr>
              <w:t>Professor Oddbjørn Bruland ved NTNU</w:t>
            </w:r>
            <w:r>
              <w:rPr>
                <w:noProof/>
                <w:webHidden/>
              </w:rPr>
              <w:tab/>
            </w:r>
            <w:r>
              <w:rPr>
                <w:noProof/>
                <w:webHidden/>
              </w:rPr>
              <w:fldChar w:fldCharType="begin"/>
            </w:r>
            <w:r>
              <w:rPr>
                <w:noProof/>
                <w:webHidden/>
              </w:rPr>
              <w:instrText xml:space="preserve"> PAGEREF _Toc39740213 \h </w:instrText>
            </w:r>
            <w:r>
              <w:rPr>
                <w:noProof/>
                <w:webHidden/>
              </w:rPr>
            </w:r>
            <w:r>
              <w:rPr>
                <w:noProof/>
                <w:webHidden/>
              </w:rPr>
              <w:fldChar w:fldCharType="separate"/>
            </w:r>
            <w:r>
              <w:rPr>
                <w:noProof/>
                <w:webHidden/>
              </w:rPr>
              <w:t>4</w:t>
            </w:r>
            <w:r>
              <w:rPr>
                <w:noProof/>
                <w:webHidden/>
              </w:rPr>
              <w:fldChar w:fldCharType="end"/>
            </w:r>
          </w:hyperlink>
        </w:p>
        <w:p w:rsidR="0072592E" w:rsidRDefault="0072592E" w14:paraId="1BF6C311" w14:textId="3E59D080">
          <w:pPr>
            <w:pStyle w:val="INNH3"/>
            <w:tabs>
              <w:tab w:val="right" w:leader="dot" w:pos="9056"/>
            </w:tabs>
            <w:rPr>
              <w:rFonts w:eastAsiaTheme="minorEastAsia" w:cstheme="minorBidi"/>
              <w:noProof/>
              <w:sz w:val="22"/>
              <w:szCs w:val="22"/>
              <w:lang w:eastAsia="ja-JP"/>
            </w:rPr>
          </w:pPr>
          <w:hyperlink w:history="1" w:anchor="_Toc39740214">
            <w:r w:rsidRPr="00D44D32">
              <w:rPr>
                <w:rStyle w:val="Hyperkobling"/>
                <w:noProof/>
              </w:rPr>
              <w:t>Norges Vassdrags- og energidirektorat (NVE)</w:t>
            </w:r>
            <w:r>
              <w:rPr>
                <w:noProof/>
                <w:webHidden/>
              </w:rPr>
              <w:tab/>
            </w:r>
            <w:r>
              <w:rPr>
                <w:noProof/>
                <w:webHidden/>
              </w:rPr>
              <w:fldChar w:fldCharType="begin"/>
            </w:r>
            <w:r>
              <w:rPr>
                <w:noProof/>
                <w:webHidden/>
              </w:rPr>
              <w:instrText xml:space="preserve"> PAGEREF _Toc39740214 \h </w:instrText>
            </w:r>
            <w:r>
              <w:rPr>
                <w:noProof/>
                <w:webHidden/>
              </w:rPr>
            </w:r>
            <w:r>
              <w:rPr>
                <w:noProof/>
                <w:webHidden/>
              </w:rPr>
              <w:fldChar w:fldCharType="separate"/>
            </w:r>
            <w:r>
              <w:rPr>
                <w:noProof/>
                <w:webHidden/>
              </w:rPr>
              <w:t>5</w:t>
            </w:r>
            <w:r>
              <w:rPr>
                <w:noProof/>
                <w:webHidden/>
              </w:rPr>
              <w:fldChar w:fldCharType="end"/>
            </w:r>
          </w:hyperlink>
        </w:p>
        <w:p w:rsidR="0072592E" w:rsidRDefault="0072592E" w14:paraId="64A634EC" w14:textId="6271CE25">
          <w:pPr>
            <w:pStyle w:val="INNH3"/>
            <w:tabs>
              <w:tab w:val="right" w:leader="dot" w:pos="9056"/>
            </w:tabs>
            <w:rPr>
              <w:rFonts w:eastAsiaTheme="minorEastAsia" w:cstheme="minorBidi"/>
              <w:noProof/>
              <w:sz w:val="22"/>
              <w:szCs w:val="22"/>
              <w:lang w:eastAsia="ja-JP"/>
            </w:rPr>
          </w:pPr>
          <w:hyperlink w:history="1" w:anchor="_Toc39740215">
            <w:r w:rsidRPr="00D44D32">
              <w:rPr>
                <w:rStyle w:val="Hyperkobling"/>
                <w:noProof/>
              </w:rPr>
              <w:t>Nasjonalt program for leverandørutvikling</w:t>
            </w:r>
            <w:r>
              <w:rPr>
                <w:noProof/>
                <w:webHidden/>
              </w:rPr>
              <w:tab/>
            </w:r>
            <w:r>
              <w:rPr>
                <w:noProof/>
                <w:webHidden/>
              </w:rPr>
              <w:fldChar w:fldCharType="begin"/>
            </w:r>
            <w:r>
              <w:rPr>
                <w:noProof/>
                <w:webHidden/>
              </w:rPr>
              <w:instrText xml:space="preserve"> PAGEREF _Toc39740215 \h </w:instrText>
            </w:r>
            <w:r>
              <w:rPr>
                <w:noProof/>
                <w:webHidden/>
              </w:rPr>
            </w:r>
            <w:r>
              <w:rPr>
                <w:noProof/>
                <w:webHidden/>
              </w:rPr>
              <w:fldChar w:fldCharType="separate"/>
            </w:r>
            <w:r>
              <w:rPr>
                <w:noProof/>
                <w:webHidden/>
              </w:rPr>
              <w:t>5</w:t>
            </w:r>
            <w:r>
              <w:rPr>
                <w:noProof/>
                <w:webHidden/>
              </w:rPr>
              <w:fldChar w:fldCharType="end"/>
            </w:r>
          </w:hyperlink>
        </w:p>
        <w:p w:rsidR="0072592E" w:rsidRDefault="0072592E" w14:paraId="57492217" w14:textId="504952FE">
          <w:pPr>
            <w:pStyle w:val="INNH2"/>
            <w:tabs>
              <w:tab w:val="right" w:leader="dot" w:pos="9056"/>
            </w:tabs>
            <w:rPr>
              <w:rFonts w:eastAsiaTheme="minorEastAsia" w:cstheme="minorBidi"/>
              <w:i w:val="0"/>
              <w:iCs w:val="0"/>
              <w:noProof/>
              <w:sz w:val="22"/>
              <w:szCs w:val="22"/>
              <w:lang w:eastAsia="ja-JP"/>
            </w:rPr>
          </w:pPr>
          <w:hyperlink w:history="1" w:anchor="_Toc39740216">
            <w:r w:rsidRPr="00D44D32">
              <w:rPr>
                <w:rStyle w:val="Hyperkobling"/>
                <w:noProof/>
              </w:rPr>
              <w:t>Taushhetsplikt</w:t>
            </w:r>
            <w:r>
              <w:rPr>
                <w:noProof/>
                <w:webHidden/>
              </w:rPr>
              <w:tab/>
            </w:r>
            <w:r>
              <w:rPr>
                <w:noProof/>
                <w:webHidden/>
              </w:rPr>
              <w:fldChar w:fldCharType="begin"/>
            </w:r>
            <w:r>
              <w:rPr>
                <w:noProof/>
                <w:webHidden/>
              </w:rPr>
              <w:instrText xml:space="preserve"> PAGEREF _Toc39740216 \h </w:instrText>
            </w:r>
            <w:r>
              <w:rPr>
                <w:noProof/>
                <w:webHidden/>
              </w:rPr>
            </w:r>
            <w:r>
              <w:rPr>
                <w:noProof/>
                <w:webHidden/>
              </w:rPr>
              <w:fldChar w:fldCharType="separate"/>
            </w:r>
            <w:r>
              <w:rPr>
                <w:noProof/>
                <w:webHidden/>
              </w:rPr>
              <w:t>5</w:t>
            </w:r>
            <w:r>
              <w:rPr>
                <w:noProof/>
                <w:webHidden/>
              </w:rPr>
              <w:fldChar w:fldCharType="end"/>
            </w:r>
          </w:hyperlink>
        </w:p>
        <w:p w:rsidR="0072592E" w:rsidRDefault="0072592E" w14:paraId="2BADBCD3" w14:textId="28CCA7E6">
          <w:pPr>
            <w:pStyle w:val="INNH1"/>
            <w:tabs>
              <w:tab w:val="right" w:leader="dot" w:pos="9056"/>
            </w:tabs>
            <w:rPr>
              <w:rFonts w:eastAsiaTheme="minorEastAsia" w:cstheme="minorBidi"/>
              <w:b w:val="0"/>
              <w:bCs w:val="0"/>
              <w:noProof/>
              <w:sz w:val="22"/>
              <w:szCs w:val="22"/>
              <w:lang w:eastAsia="ja-JP"/>
            </w:rPr>
          </w:pPr>
          <w:hyperlink w:history="1" w:anchor="_Toc39740217">
            <w:r w:rsidRPr="00D44D32">
              <w:rPr>
                <w:rStyle w:val="Hyperkobling"/>
                <w:noProof/>
              </w:rPr>
              <w:t>Om markedsdialogen</w:t>
            </w:r>
            <w:r>
              <w:rPr>
                <w:noProof/>
                <w:webHidden/>
              </w:rPr>
              <w:tab/>
            </w:r>
            <w:r>
              <w:rPr>
                <w:noProof/>
                <w:webHidden/>
              </w:rPr>
              <w:fldChar w:fldCharType="begin"/>
            </w:r>
            <w:r>
              <w:rPr>
                <w:noProof/>
                <w:webHidden/>
              </w:rPr>
              <w:instrText xml:space="preserve"> PAGEREF _Toc39740217 \h </w:instrText>
            </w:r>
            <w:r>
              <w:rPr>
                <w:noProof/>
                <w:webHidden/>
              </w:rPr>
            </w:r>
            <w:r>
              <w:rPr>
                <w:noProof/>
                <w:webHidden/>
              </w:rPr>
              <w:fldChar w:fldCharType="separate"/>
            </w:r>
            <w:r>
              <w:rPr>
                <w:noProof/>
                <w:webHidden/>
              </w:rPr>
              <w:t>5</w:t>
            </w:r>
            <w:r>
              <w:rPr>
                <w:noProof/>
                <w:webHidden/>
              </w:rPr>
              <w:fldChar w:fldCharType="end"/>
            </w:r>
          </w:hyperlink>
        </w:p>
        <w:p w:rsidR="0072592E" w:rsidRDefault="0072592E" w14:paraId="4331B6C8" w14:textId="72744CEE">
          <w:pPr>
            <w:pStyle w:val="INNH2"/>
            <w:tabs>
              <w:tab w:val="right" w:leader="dot" w:pos="9056"/>
            </w:tabs>
            <w:rPr>
              <w:rFonts w:eastAsiaTheme="minorEastAsia" w:cstheme="minorBidi"/>
              <w:i w:val="0"/>
              <w:iCs w:val="0"/>
              <w:noProof/>
              <w:sz w:val="22"/>
              <w:szCs w:val="22"/>
              <w:lang w:eastAsia="ja-JP"/>
            </w:rPr>
          </w:pPr>
          <w:hyperlink w:history="1" w:anchor="_Toc39740218">
            <w:r w:rsidRPr="00D44D32">
              <w:rPr>
                <w:rStyle w:val="Hyperkobling"/>
                <w:noProof/>
              </w:rPr>
              <w:t>Målet med markedsdialogen</w:t>
            </w:r>
            <w:r>
              <w:rPr>
                <w:noProof/>
                <w:webHidden/>
              </w:rPr>
              <w:tab/>
            </w:r>
            <w:r>
              <w:rPr>
                <w:noProof/>
                <w:webHidden/>
              </w:rPr>
              <w:fldChar w:fldCharType="begin"/>
            </w:r>
            <w:r>
              <w:rPr>
                <w:noProof/>
                <w:webHidden/>
              </w:rPr>
              <w:instrText xml:space="preserve"> PAGEREF _Toc39740218 \h </w:instrText>
            </w:r>
            <w:r>
              <w:rPr>
                <w:noProof/>
                <w:webHidden/>
              </w:rPr>
            </w:r>
            <w:r>
              <w:rPr>
                <w:noProof/>
                <w:webHidden/>
              </w:rPr>
              <w:fldChar w:fldCharType="separate"/>
            </w:r>
            <w:r>
              <w:rPr>
                <w:noProof/>
                <w:webHidden/>
              </w:rPr>
              <w:t>5</w:t>
            </w:r>
            <w:r>
              <w:rPr>
                <w:noProof/>
                <w:webHidden/>
              </w:rPr>
              <w:fldChar w:fldCharType="end"/>
            </w:r>
          </w:hyperlink>
        </w:p>
        <w:p w:rsidR="0072592E" w:rsidRDefault="0072592E" w14:paraId="653DDF1C" w14:textId="68163444">
          <w:pPr>
            <w:pStyle w:val="INNH2"/>
            <w:tabs>
              <w:tab w:val="right" w:leader="dot" w:pos="9056"/>
            </w:tabs>
            <w:rPr>
              <w:rFonts w:eastAsiaTheme="minorEastAsia" w:cstheme="minorBidi"/>
              <w:i w:val="0"/>
              <w:iCs w:val="0"/>
              <w:noProof/>
              <w:sz w:val="22"/>
              <w:szCs w:val="22"/>
              <w:lang w:eastAsia="ja-JP"/>
            </w:rPr>
          </w:pPr>
          <w:hyperlink w:history="1" w:anchor="_Toc39740219">
            <w:r w:rsidRPr="00D44D32">
              <w:rPr>
                <w:rStyle w:val="Hyperkobling"/>
                <w:noProof/>
              </w:rPr>
              <w:t>Program for dialogkonferansen</w:t>
            </w:r>
            <w:r>
              <w:rPr>
                <w:noProof/>
                <w:webHidden/>
              </w:rPr>
              <w:tab/>
            </w:r>
            <w:r>
              <w:rPr>
                <w:noProof/>
                <w:webHidden/>
              </w:rPr>
              <w:fldChar w:fldCharType="begin"/>
            </w:r>
            <w:r>
              <w:rPr>
                <w:noProof/>
                <w:webHidden/>
              </w:rPr>
              <w:instrText xml:space="preserve"> PAGEREF _Toc39740219 \h </w:instrText>
            </w:r>
            <w:r>
              <w:rPr>
                <w:noProof/>
                <w:webHidden/>
              </w:rPr>
            </w:r>
            <w:r>
              <w:rPr>
                <w:noProof/>
                <w:webHidden/>
              </w:rPr>
              <w:fldChar w:fldCharType="separate"/>
            </w:r>
            <w:r>
              <w:rPr>
                <w:noProof/>
                <w:webHidden/>
              </w:rPr>
              <w:t>6</w:t>
            </w:r>
            <w:r>
              <w:rPr>
                <w:noProof/>
                <w:webHidden/>
              </w:rPr>
              <w:fldChar w:fldCharType="end"/>
            </w:r>
          </w:hyperlink>
        </w:p>
        <w:p w:rsidR="0072592E" w:rsidRDefault="0072592E" w14:paraId="11A527D1" w14:textId="0CFD6D19">
          <w:pPr>
            <w:pStyle w:val="INNH3"/>
            <w:tabs>
              <w:tab w:val="right" w:leader="dot" w:pos="9056"/>
            </w:tabs>
            <w:rPr>
              <w:rFonts w:eastAsiaTheme="minorEastAsia" w:cstheme="minorBidi"/>
              <w:noProof/>
              <w:sz w:val="22"/>
              <w:szCs w:val="22"/>
              <w:lang w:eastAsia="ja-JP"/>
            </w:rPr>
          </w:pPr>
          <w:hyperlink w:history="1" w:anchor="_Toc39740220">
            <w:r w:rsidRPr="00D44D32">
              <w:rPr>
                <w:rStyle w:val="Hyperkobling"/>
                <w:noProof/>
              </w:rPr>
              <w:t>Tentativt program</w:t>
            </w:r>
            <w:r>
              <w:rPr>
                <w:noProof/>
                <w:webHidden/>
              </w:rPr>
              <w:tab/>
            </w:r>
            <w:r>
              <w:rPr>
                <w:noProof/>
                <w:webHidden/>
              </w:rPr>
              <w:fldChar w:fldCharType="begin"/>
            </w:r>
            <w:r>
              <w:rPr>
                <w:noProof/>
                <w:webHidden/>
              </w:rPr>
              <w:instrText xml:space="preserve"> PAGEREF _Toc39740220 \h </w:instrText>
            </w:r>
            <w:r>
              <w:rPr>
                <w:noProof/>
                <w:webHidden/>
              </w:rPr>
            </w:r>
            <w:r>
              <w:rPr>
                <w:noProof/>
                <w:webHidden/>
              </w:rPr>
              <w:fldChar w:fldCharType="separate"/>
            </w:r>
            <w:r>
              <w:rPr>
                <w:noProof/>
                <w:webHidden/>
              </w:rPr>
              <w:t>6</w:t>
            </w:r>
            <w:r>
              <w:rPr>
                <w:noProof/>
                <w:webHidden/>
              </w:rPr>
              <w:fldChar w:fldCharType="end"/>
            </w:r>
          </w:hyperlink>
        </w:p>
        <w:p w:rsidR="0072592E" w:rsidRDefault="0072592E" w14:paraId="07F52CF5" w14:textId="6AE17FEA">
          <w:pPr>
            <w:pStyle w:val="INNH3"/>
            <w:tabs>
              <w:tab w:val="right" w:leader="dot" w:pos="9056"/>
            </w:tabs>
            <w:rPr>
              <w:rFonts w:eastAsiaTheme="minorEastAsia" w:cstheme="minorBidi"/>
              <w:noProof/>
              <w:sz w:val="22"/>
              <w:szCs w:val="22"/>
              <w:lang w:eastAsia="ja-JP"/>
            </w:rPr>
          </w:pPr>
          <w:hyperlink w:history="1" w:anchor="_Toc39740221">
            <w:r w:rsidRPr="00D44D32">
              <w:rPr>
                <w:rStyle w:val="Hyperkobling"/>
                <w:noProof/>
              </w:rPr>
              <w:t>Påmelding</w:t>
            </w:r>
            <w:r>
              <w:rPr>
                <w:noProof/>
                <w:webHidden/>
              </w:rPr>
              <w:tab/>
            </w:r>
            <w:r>
              <w:rPr>
                <w:noProof/>
                <w:webHidden/>
              </w:rPr>
              <w:fldChar w:fldCharType="begin"/>
            </w:r>
            <w:r>
              <w:rPr>
                <w:noProof/>
                <w:webHidden/>
              </w:rPr>
              <w:instrText xml:space="preserve"> PAGEREF _Toc39740221 \h </w:instrText>
            </w:r>
            <w:r>
              <w:rPr>
                <w:noProof/>
                <w:webHidden/>
              </w:rPr>
            </w:r>
            <w:r>
              <w:rPr>
                <w:noProof/>
                <w:webHidden/>
              </w:rPr>
              <w:fldChar w:fldCharType="separate"/>
            </w:r>
            <w:r>
              <w:rPr>
                <w:noProof/>
                <w:webHidden/>
              </w:rPr>
              <w:t>6</w:t>
            </w:r>
            <w:r>
              <w:rPr>
                <w:noProof/>
                <w:webHidden/>
              </w:rPr>
              <w:fldChar w:fldCharType="end"/>
            </w:r>
          </w:hyperlink>
        </w:p>
        <w:p w:rsidR="0072592E" w:rsidRDefault="0072592E" w14:paraId="63CA7709" w14:textId="3EF90BB3">
          <w:pPr>
            <w:pStyle w:val="INNH1"/>
            <w:tabs>
              <w:tab w:val="right" w:leader="dot" w:pos="9056"/>
            </w:tabs>
            <w:rPr>
              <w:rFonts w:eastAsiaTheme="minorEastAsia" w:cstheme="minorBidi"/>
              <w:b w:val="0"/>
              <w:bCs w:val="0"/>
              <w:noProof/>
              <w:sz w:val="22"/>
              <w:szCs w:val="22"/>
              <w:lang w:eastAsia="ja-JP"/>
            </w:rPr>
          </w:pPr>
          <w:hyperlink w:history="1" w:anchor="_Toc39740222">
            <w:r w:rsidRPr="00D44D32">
              <w:rPr>
                <w:rStyle w:val="Hyperkobling"/>
                <w:noProof/>
              </w:rPr>
              <w:t>Plan for prosjektgjennomføring</w:t>
            </w:r>
            <w:r>
              <w:rPr>
                <w:noProof/>
                <w:webHidden/>
              </w:rPr>
              <w:tab/>
            </w:r>
            <w:r>
              <w:rPr>
                <w:noProof/>
                <w:webHidden/>
              </w:rPr>
              <w:fldChar w:fldCharType="begin"/>
            </w:r>
            <w:r>
              <w:rPr>
                <w:noProof/>
                <w:webHidden/>
              </w:rPr>
              <w:instrText xml:space="preserve"> PAGEREF _Toc39740222 \h </w:instrText>
            </w:r>
            <w:r>
              <w:rPr>
                <w:noProof/>
                <w:webHidden/>
              </w:rPr>
            </w:r>
            <w:r>
              <w:rPr>
                <w:noProof/>
                <w:webHidden/>
              </w:rPr>
              <w:fldChar w:fldCharType="separate"/>
            </w:r>
            <w:r>
              <w:rPr>
                <w:noProof/>
                <w:webHidden/>
              </w:rPr>
              <w:t>7</w:t>
            </w:r>
            <w:r>
              <w:rPr>
                <w:noProof/>
                <w:webHidden/>
              </w:rPr>
              <w:fldChar w:fldCharType="end"/>
            </w:r>
          </w:hyperlink>
        </w:p>
        <w:p w:rsidR="0072592E" w:rsidRDefault="0072592E" w14:paraId="694591C6" w14:textId="1F024DED">
          <w:pPr>
            <w:pStyle w:val="INNH2"/>
            <w:tabs>
              <w:tab w:val="right" w:leader="dot" w:pos="9056"/>
            </w:tabs>
            <w:rPr>
              <w:rFonts w:eastAsiaTheme="minorEastAsia" w:cstheme="minorBidi"/>
              <w:i w:val="0"/>
              <w:iCs w:val="0"/>
              <w:noProof/>
              <w:sz w:val="22"/>
              <w:szCs w:val="22"/>
              <w:lang w:eastAsia="ja-JP"/>
            </w:rPr>
          </w:pPr>
          <w:hyperlink w:history="1" w:anchor="_Toc39740223">
            <w:r w:rsidRPr="00D44D32">
              <w:rPr>
                <w:rStyle w:val="Hyperkobling"/>
                <w:noProof/>
              </w:rPr>
              <w:t>Om førkommersielle anskaffelser</w:t>
            </w:r>
            <w:r>
              <w:rPr>
                <w:noProof/>
                <w:webHidden/>
              </w:rPr>
              <w:tab/>
            </w:r>
            <w:r>
              <w:rPr>
                <w:noProof/>
                <w:webHidden/>
              </w:rPr>
              <w:fldChar w:fldCharType="begin"/>
            </w:r>
            <w:r>
              <w:rPr>
                <w:noProof/>
                <w:webHidden/>
              </w:rPr>
              <w:instrText xml:space="preserve"> PAGEREF _Toc39740223 \h </w:instrText>
            </w:r>
            <w:r>
              <w:rPr>
                <w:noProof/>
                <w:webHidden/>
              </w:rPr>
            </w:r>
            <w:r>
              <w:rPr>
                <w:noProof/>
                <w:webHidden/>
              </w:rPr>
              <w:fldChar w:fldCharType="separate"/>
            </w:r>
            <w:r>
              <w:rPr>
                <w:noProof/>
                <w:webHidden/>
              </w:rPr>
              <w:t>7</w:t>
            </w:r>
            <w:r>
              <w:rPr>
                <w:noProof/>
                <w:webHidden/>
              </w:rPr>
              <w:fldChar w:fldCharType="end"/>
            </w:r>
          </w:hyperlink>
        </w:p>
        <w:p w:rsidR="0072592E" w:rsidRDefault="0072592E" w14:paraId="2CF63C49" w14:textId="2C029E13">
          <w:pPr>
            <w:pStyle w:val="INNH2"/>
            <w:tabs>
              <w:tab w:val="right" w:leader="dot" w:pos="9056"/>
            </w:tabs>
            <w:rPr>
              <w:rFonts w:eastAsiaTheme="minorEastAsia" w:cstheme="minorBidi"/>
              <w:i w:val="0"/>
              <w:iCs w:val="0"/>
              <w:noProof/>
              <w:sz w:val="22"/>
              <w:szCs w:val="22"/>
              <w:lang w:eastAsia="ja-JP"/>
            </w:rPr>
          </w:pPr>
          <w:hyperlink w:history="1" w:anchor="_Toc39740224">
            <w:r w:rsidRPr="00D44D32">
              <w:rPr>
                <w:rStyle w:val="Hyperkobling"/>
                <w:noProof/>
              </w:rPr>
              <w:t>Tentativ plan for gjennomføring</w:t>
            </w:r>
            <w:r>
              <w:rPr>
                <w:noProof/>
                <w:webHidden/>
              </w:rPr>
              <w:tab/>
            </w:r>
            <w:r>
              <w:rPr>
                <w:noProof/>
                <w:webHidden/>
              </w:rPr>
              <w:fldChar w:fldCharType="begin"/>
            </w:r>
            <w:r>
              <w:rPr>
                <w:noProof/>
                <w:webHidden/>
              </w:rPr>
              <w:instrText xml:space="preserve"> PAGEREF _Toc39740224 \h </w:instrText>
            </w:r>
            <w:r>
              <w:rPr>
                <w:noProof/>
                <w:webHidden/>
              </w:rPr>
            </w:r>
            <w:r>
              <w:rPr>
                <w:noProof/>
                <w:webHidden/>
              </w:rPr>
              <w:fldChar w:fldCharType="separate"/>
            </w:r>
            <w:r>
              <w:rPr>
                <w:noProof/>
                <w:webHidden/>
              </w:rPr>
              <w:t>7</w:t>
            </w:r>
            <w:r>
              <w:rPr>
                <w:noProof/>
                <w:webHidden/>
              </w:rPr>
              <w:fldChar w:fldCharType="end"/>
            </w:r>
          </w:hyperlink>
        </w:p>
        <w:p w:rsidR="00DF79C4" w:rsidRDefault="00DF79C4" w14:paraId="3880434E" w14:textId="7D7390CF">
          <w:r>
            <w:rPr>
              <w:b/>
              <w:bCs/>
              <w:noProof/>
            </w:rPr>
            <w:fldChar w:fldCharType="end"/>
          </w:r>
        </w:p>
      </w:sdtContent>
    </w:sdt>
    <w:p w:rsidR="00966417" w:rsidP="00DF79C4" w:rsidRDefault="00966417" w14:paraId="68E0AA67" w14:textId="254FDEC0"/>
    <w:p w:rsidRPr="00966417" w:rsidR="002A1068" w:rsidP="0069171D" w:rsidRDefault="002A1068" w14:paraId="0421211A" w14:textId="77777777"/>
    <w:p w:rsidR="005555ED" w:rsidP="005555ED" w:rsidRDefault="005555ED" w14:paraId="53002B59" w14:textId="77777777"/>
    <w:p w:rsidR="00F301A7" w:rsidRDefault="00F301A7" w14:paraId="783930B1" w14:textId="77777777">
      <w:pPr>
        <w:rPr>
          <w:rFonts w:asciiTheme="majorHAnsi" w:hAnsiTheme="majorHAnsi" w:eastAsiaTheme="majorEastAsia" w:cstheme="majorBidi"/>
          <w:color w:val="2F5496" w:themeColor="accent1" w:themeShade="BF"/>
          <w:sz w:val="32"/>
          <w:szCs w:val="32"/>
        </w:rPr>
      </w:pPr>
      <w:r>
        <w:br w:type="page"/>
      </w:r>
    </w:p>
    <w:p w:rsidRPr="00CF7A5A" w:rsidR="0092248B" w:rsidP="00330464" w:rsidRDefault="00184E9B" w14:paraId="3DCE46F6" w14:textId="1CC97925">
      <w:pPr>
        <w:pStyle w:val="Overskrift1"/>
        <w:rPr>
          <w:color w:val="1F3864" w:themeColor="accent1" w:themeShade="80"/>
        </w:rPr>
      </w:pPr>
      <w:bookmarkStart w:name="_Toc39740205" w:id="0"/>
      <w:r w:rsidRPr="00CF7A5A">
        <w:rPr>
          <w:color w:val="1F3864" w:themeColor="accent1" w:themeShade="80"/>
        </w:rPr>
        <w:lastRenderedPageBreak/>
        <w:t>Innledning</w:t>
      </w:r>
      <w:bookmarkEnd w:id="0"/>
    </w:p>
    <w:p w:rsidR="00426618" w:rsidP="00426618" w:rsidRDefault="00184E9B" w14:paraId="02D73F6B" w14:textId="2A96F289">
      <w:r>
        <w:t>De seks kommunene</w:t>
      </w:r>
      <w:r w:rsidR="00001E55">
        <w:t xml:space="preserve"> i Nord-Gudbrandsdal</w:t>
      </w:r>
      <w:r w:rsidR="0067520C">
        <w:t>en</w:t>
      </w:r>
      <w:r w:rsidR="005953E6">
        <w:t xml:space="preserve"> </w:t>
      </w:r>
      <w:r w:rsidR="00001E55">
        <w:t xml:space="preserve">ønsker å </w:t>
      </w:r>
      <w:r w:rsidR="00D15890">
        <w:t xml:space="preserve">utfordre markedet til å </w:t>
      </w:r>
      <w:r w:rsidR="00001E55">
        <w:t xml:space="preserve">utvikle et nytt </w:t>
      </w:r>
      <w:r w:rsidR="00D15890">
        <w:t xml:space="preserve">og framtidsrettet </w:t>
      </w:r>
      <w:r w:rsidR="00001E55">
        <w:t xml:space="preserve">verktøy </w:t>
      </w:r>
      <w:r w:rsidR="004F0DE8">
        <w:t>for flomvarsling, som kan predikere flom på lokalt nivå 1-3 dager før den inntreffer</w:t>
      </w:r>
      <w:r w:rsidR="00D15890">
        <w:t xml:space="preserve">. Dette </w:t>
      </w:r>
      <w:r w:rsidR="005E4187">
        <w:t>kan gi store samfunnsøkonomiske besparelser</w:t>
      </w:r>
      <w:r w:rsidR="00A17486">
        <w:t xml:space="preserve"> og </w:t>
      </w:r>
      <w:r w:rsidR="00426618">
        <w:t>lavere risiko for både kommuner, innbyggere og private næringsaktører</w:t>
      </w:r>
      <w:r w:rsidR="00C32826">
        <w:t xml:space="preserve">, samtidig som det letter beredskapsarbeidet for </w:t>
      </w:r>
    </w:p>
    <w:p w:rsidR="00184E9B" w:rsidP="00184E9B" w:rsidRDefault="00184E9B" w14:paraId="30222366" w14:textId="5B8639E3"/>
    <w:p w:rsidRPr="00184E9B" w:rsidR="00D46D99" w:rsidP="00184E9B" w:rsidRDefault="00B93103" w14:paraId="47679900" w14:textId="625F2824">
      <w:r>
        <w:t xml:space="preserve">Høsten 2019 gjennomførte vi et forprosjekt for å kartlegge behov og muligheter knyttet til </w:t>
      </w:r>
      <w:r w:rsidR="00DD3DCE">
        <w:t xml:space="preserve">utvikling av teknologi for </w:t>
      </w:r>
      <w:r w:rsidR="00DC6C73">
        <w:t>lokal flomvarsling</w:t>
      </w:r>
      <w:r w:rsidR="00DD3DCE">
        <w:t xml:space="preserve">. </w:t>
      </w:r>
      <w:r w:rsidR="005D7C8B">
        <w:t>Vi</w:t>
      </w:r>
      <w:r w:rsidR="00B94C6F">
        <w:t xml:space="preserve"> </w:t>
      </w:r>
      <w:r w:rsidR="005D7C8B">
        <w:t>gjennomførte intervjuer med kommuner og andre relevante aktører for a kartlegge behovet, og gjennomførte en markedsdialog for å undersøke mulighetene for å utvikle de nødvend</w:t>
      </w:r>
      <w:r w:rsidR="00E129AD">
        <w:t xml:space="preserve">ige teknologiske løsningene. </w:t>
      </w:r>
      <w:r w:rsidR="00D46D99">
        <w:t xml:space="preserve">På bakgrunn av </w:t>
      </w:r>
      <w:r w:rsidR="00BC36A1">
        <w:t xml:space="preserve">resultatet i </w:t>
      </w:r>
      <w:r w:rsidR="00D46D99">
        <w:t>forprosjekte</w:t>
      </w:r>
      <w:r w:rsidR="009178DC">
        <w:t>t, innvilget Norges Forskningsråd åtte millioner kroner til utviklingsprosjektet</w:t>
      </w:r>
      <w:r w:rsidR="00394F1B">
        <w:t xml:space="preserve"> </w:t>
      </w:r>
      <w:r w:rsidR="00EC089E">
        <w:t xml:space="preserve">som et førkommersielt anskaffelsesprosjekt, med en tidsramme på tre år. </w:t>
      </w:r>
    </w:p>
    <w:p w:rsidR="00184E9B" w:rsidP="00184E9B" w:rsidRDefault="00184E9B" w14:paraId="21DEEE3E" w14:textId="0066841D"/>
    <w:p w:rsidRPr="00CF7A5A" w:rsidR="00184E9B" w:rsidP="00330464" w:rsidRDefault="00184E9B" w14:paraId="77E6F9DD" w14:textId="610B3FD7">
      <w:pPr>
        <w:pStyle w:val="Overskrift1"/>
        <w:rPr>
          <w:color w:val="1F3864" w:themeColor="accent1" w:themeShade="80"/>
        </w:rPr>
      </w:pPr>
      <w:bookmarkStart w:name="_Toc39740206" w:id="1"/>
      <w:r w:rsidRPr="00CF7A5A">
        <w:rPr>
          <w:color w:val="1F3864" w:themeColor="accent1" w:themeShade="80"/>
        </w:rPr>
        <w:t>Bakgrunn og formål</w:t>
      </w:r>
      <w:bookmarkEnd w:id="1"/>
    </w:p>
    <w:p w:rsidR="001C3549" w:rsidP="003522CC" w:rsidRDefault="001C3549" w14:paraId="7F4A3FD2" w14:textId="4440947B">
      <w:r w:rsidRPr="003522CC">
        <w:t>Med et varmere og fuktigere klima og mer uforutsigbart ekstremvær, er flom en økende og kostnadskrevende utfordring i kommune-Norge. Ifølge Norsk naturskadepool har vannskader relatert til vær- og naturskader kostet 27 milliarder kroner de siste 10 årene. Flom og beredskap er et kommunalt ansvar</w:t>
      </w:r>
      <w:r w:rsidR="000137E9">
        <w:t>. Dette er svært krevende, spesielt for små kommuneadministrasjoner,</w:t>
      </w:r>
      <w:r w:rsidRPr="003522CC">
        <w:t xml:space="preserve"> og påfører kommunene store kostnader i arbeidet med å håndtere flomsituasjoner, sikre innbyggernes trygghet og gjenopprette skader fra flomskader.</w:t>
      </w:r>
    </w:p>
    <w:p w:rsidRPr="003522CC" w:rsidR="003522CC" w:rsidP="003522CC" w:rsidRDefault="003522CC" w14:paraId="77410895" w14:textId="77777777"/>
    <w:p w:rsidR="007A73EC" w:rsidP="00431EE0" w:rsidRDefault="002B6020" w14:paraId="04B73C41" w14:textId="46A5D012">
      <w:r>
        <w:t xml:space="preserve">Dagens nasjonale varslingssystemer </w:t>
      </w:r>
      <w:r w:rsidR="00C740AA">
        <w:t xml:space="preserve">er baserte på detaljert informasjon om blant annet </w:t>
      </w:r>
      <w:r w:rsidR="00D575C6">
        <w:t>vannføring, snømengde og/eller</w:t>
      </w:r>
      <w:r w:rsidR="00E52958">
        <w:t xml:space="preserve"> vått i bakken, og prognoser for nedbør og temperatur.</w:t>
      </w:r>
      <w:r w:rsidR="00CE684C">
        <w:t xml:space="preserve"> </w:t>
      </w:r>
      <w:r w:rsidR="00DB71D6">
        <w:t xml:space="preserve">Varslene utarbeides på regionalt nivå, og </w:t>
      </w:r>
      <w:r w:rsidR="00631480">
        <w:t xml:space="preserve">dekker store områder, </w:t>
      </w:r>
      <w:r w:rsidR="000137E9">
        <w:t>tidvis</w:t>
      </w:r>
      <w:r w:rsidR="00631480">
        <w:t xml:space="preserve"> flere</w:t>
      </w:r>
      <w:r w:rsidR="007A73EC">
        <w:t xml:space="preserve"> fylker. </w:t>
      </w:r>
    </w:p>
    <w:p w:rsidR="007A73EC" w:rsidP="00431EE0" w:rsidRDefault="007A73EC" w14:paraId="070D62AF" w14:textId="77777777"/>
    <w:p w:rsidR="00431EE0" w:rsidP="00431EE0" w:rsidRDefault="006F2C56" w14:paraId="31094763" w14:textId="767F489C">
      <w:r>
        <w:t>Disse</w:t>
      </w:r>
      <w:r w:rsidR="000C3175">
        <w:t xml:space="preserve"> </w:t>
      </w:r>
      <w:r w:rsidR="007A73EC">
        <w:t xml:space="preserve">regionale </w:t>
      </w:r>
      <w:r w:rsidR="000C3175">
        <w:t xml:space="preserve">varslene skal danne et grunnlag for kommunenes vurdering av den lokale flomrisikoen. I små kommuner med små administrasjoner, er det imidlertid </w:t>
      </w:r>
      <w:r w:rsidR="00191844">
        <w:t>krevende</w:t>
      </w:r>
      <w:r w:rsidR="000C3175">
        <w:t xml:space="preserve"> å </w:t>
      </w:r>
      <w:r w:rsidR="006B4DDF">
        <w:t xml:space="preserve">vite hvor flommen </w:t>
      </w:r>
      <w:r w:rsidR="00B068E1">
        <w:t xml:space="preserve">kan </w:t>
      </w:r>
      <w:r w:rsidR="006B4DDF">
        <w:t xml:space="preserve">inntreffe. Samtidig har de liten mulighet til å </w:t>
      </w:r>
      <w:r w:rsidR="000C3175">
        <w:t xml:space="preserve">holde oversikt over alle </w:t>
      </w:r>
      <w:r w:rsidR="00DF14D8">
        <w:t xml:space="preserve">lokale, utsatte punkter. </w:t>
      </w:r>
      <w:r w:rsidR="00431EE0">
        <w:t xml:space="preserve">Det er derfor et behov for </w:t>
      </w:r>
      <w:r w:rsidR="00F90AB6">
        <w:t>en teknologi som</w:t>
      </w:r>
      <w:r w:rsidR="00087AD4">
        <w:t xml:space="preserve"> kan </w:t>
      </w:r>
      <w:r w:rsidR="0072263C">
        <w:t xml:space="preserve">predikere mer lokale varsler for flom, og som gjør </w:t>
      </w:r>
      <w:r w:rsidR="00B00F60">
        <w:t xml:space="preserve">det mindre personavhengig for kommunene. </w:t>
      </w:r>
    </w:p>
    <w:p w:rsidR="00B00F60" w:rsidP="00431EE0" w:rsidRDefault="00B00F60" w14:paraId="0C11779B" w14:textId="77777777"/>
    <w:p w:rsidR="000330AE" w:rsidP="002B6020" w:rsidRDefault="000471E8" w14:paraId="4C14B7CE" w14:textId="17A7C254">
      <w:r>
        <w:t xml:space="preserve">Sammen med </w:t>
      </w:r>
      <w:r w:rsidR="00C5710E">
        <w:t>teknologileverandører</w:t>
      </w:r>
      <w:r w:rsidR="00121CC5">
        <w:t xml:space="preserve"> </w:t>
      </w:r>
      <w:r w:rsidR="00BE62ED">
        <w:t xml:space="preserve">og nasjonale myndigheter ønsker vi </w:t>
      </w:r>
      <w:r w:rsidR="004761D6">
        <w:t xml:space="preserve">derfor </w:t>
      </w:r>
      <w:r w:rsidR="00BE62ED">
        <w:t xml:space="preserve">å </w:t>
      </w:r>
      <w:r w:rsidR="00311D45">
        <w:t xml:space="preserve">utvikle nye flomvarslingsverktøy ved å kombinere </w:t>
      </w:r>
      <w:r w:rsidR="00DB2A76">
        <w:t xml:space="preserve">ny teknologi med </w:t>
      </w:r>
      <w:r w:rsidR="00D81A39">
        <w:t>tilgjengelig data</w:t>
      </w:r>
      <w:r w:rsidR="00DB2A76">
        <w:t xml:space="preserve">. </w:t>
      </w:r>
      <w:r w:rsidR="00A86B8E">
        <w:t xml:space="preserve">Målet med prosjektet er </w:t>
      </w:r>
      <w:r w:rsidR="002B3B10">
        <w:t xml:space="preserve">å redusere kostnadene og risikoen knyttet til flom både før, under og etter en flomhendelse. Dette kan bidra til store samfunnsbesparelser knyttet til hver enkelt flom, og vil gagne både kommuner, vegmyndigheter, forsikringsbransjen og andre private næringsaktører. </w:t>
      </w:r>
    </w:p>
    <w:p w:rsidR="00C822AA" w:rsidP="002B6020" w:rsidRDefault="00C822AA" w14:paraId="19D6CBB6" w14:textId="668BC472"/>
    <w:p w:rsidRPr="00E75D71" w:rsidR="00C822AA" w:rsidP="002B6020" w:rsidRDefault="00C822AA" w14:paraId="1AFC2A13" w14:textId="16296148">
      <w:r w:rsidRPr="00E75D71">
        <w:t xml:space="preserve">Teknologien bør bygge på eksisterende data og varslingssystemer, og ta høyde for eksisterende rammer som kommunene operer innenfor i dag. Det er </w:t>
      </w:r>
      <w:r w:rsidRPr="00E75D71" w:rsidR="00F301A7">
        <w:t xml:space="preserve">viktig </w:t>
      </w:r>
      <w:r w:rsidRPr="00E75D71">
        <w:t xml:space="preserve">at teknologien er så lett anvendelig som mulig, og er tilpasset brukers arbeidsmåte, teknologiske rammer og systemer. </w:t>
      </w:r>
      <w:r w:rsidRPr="00E75D71" w:rsidR="00F301A7">
        <w:t xml:space="preserve">Lave driftskostnader og enkelt vedlikehold </w:t>
      </w:r>
      <w:r w:rsidR="00E75D71">
        <w:t xml:space="preserve">står også sentralt. </w:t>
      </w:r>
    </w:p>
    <w:p w:rsidRPr="00E75D71" w:rsidR="00C822AA" w:rsidP="002B6020" w:rsidRDefault="00C822AA" w14:paraId="5B4C9A89" w14:textId="24D15855"/>
    <w:p w:rsidR="00C822AA" w:rsidRDefault="00C822AA" w14:paraId="0E9566D4" w14:textId="7A5D66C0">
      <w:r w:rsidR="00C822AA">
        <w:rPr/>
        <w:t>Samtidig oppfordrer vi teknologileverandører til å tenke nytt, for å finne gode</w:t>
      </w:r>
      <w:r w:rsidR="00DA42CA">
        <w:rPr/>
        <w:t xml:space="preserve"> </w:t>
      </w:r>
      <w:r w:rsidR="00C822AA">
        <w:rPr/>
        <w:t xml:space="preserve">løsninger vi selv kanskje ikke ser. </w:t>
      </w:r>
    </w:p>
    <w:p w:rsidR="660E698A" w:rsidP="761FA58F" w:rsidRDefault="660E698A" w14:paraId="5E30D6DF" w14:textId="4B97D6C6">
      <w:pPr>
        <w:pStyle w:val="Normal"/>
      </w:pPr>
      <w:r w:rsidR="660E698A">
        <w:rPr/>
        <w:t xml:space="preserve">Det er mulig å søke annen offentlig finansiering til dette prosjektet. </w:t>
      </w:r>
    </w:p>
    <w:p w:rsidR="008D3582" w:rsidP="002B6020" w:rsidRDefault="008D3582" w14:paraId="0E055A32" w14:textId="19C43C42"/>
    <w:p w:rsidRPr="00F443B8" w:rsidR="00B94C6F" w:rsidP="00330464" w:rsidRDefault="00B94C6F" w14:paraId="7DE0B8E8" w14:textId="0670A675">
      <w:pPr>
        <w:pStyle w:val="Overskrift1"/>
        <w:rPr>
          <w:b/>
          <w:bCs/>
          <w:color w:val="1F3864" w:themeColor="accent1" w:themeShade="80"/>
        </w:rPr>
      </w:pPr>
      <w:bookmarkStart w:name="_Toc39740207" w:id="2"/>
      <w:r w:rsidRPr="00F443B8">
        <w:rPr>
          <w:b/>
          <w:bCs/>
          <w:color w:val="1F3864" w:themeColor="accent1" w:themeShade="80"/>
        </w:rPr>
        <w:t>Målgrupper</w:t>
      </w:r>
      <w:bookmarkEnd w:id="2"/>
    </w:p>
    <w:p w:rsidR="00DA42CA" w:rsidP="00DA42CA" w:rsidRDefault="00DA42CA" w14:paraId="55E4A868" w14:textId="64497CB0">
      <w:r>
        <w:t>I prosessen inviterer vi til dialog med teknologileverandører</w:t>
      </w:r>
      <w:r w:rsidR="2D333580">
        <w:t>,</w:t>
      </w:r>
      <w:r w:rsidR="00553A68">
        <w:t xml:space="preserve"> flomfaglig ekspertise,</w:t>
      </w:r>
      <w:r>
        <w:t xml:space="preserve"> kommuner (problemeierne) og andre </w:t>
      </w:r>
      <w:r w:rsidR="00E75D71">
        <w:t xml:space="preserve">relevante </w:t>
      </w:r>
      <w:r>
        <w:t xml:space="preserve">aktører som kan bidra til å utvikle en framtidsrettet løsning på utfordringene flomsituasjonene skaper. </w:t>
      </w:r>
    </w:p>
    <w:p w:rsidRPr="00F443B8" w:rsidR="006B27EA" w:rsidP="00330464" w:rsidRDefault="006B27EA" w14:paraId="1AD7720B" w14:textId="20266F28">
      <w:pPr>
        <w:pStyle w:val="Overskrift1"/>
        <w:rPr>
          <w:b/>
          <w:bCs/>
          <w:color w:val="1F3864" w:themeColor="accent1" w:themeShade="80"/>
        </w:rPr>
      </w:pPr>
      <w:bookmarkStart w:name="_Toc39740208" w:id="3"/>
      <w:r w:rsidRPr="44F083F4">
        <w:rPr>
          <w:b/>
          <w:bCs/>
          <w:color w:val="1F3864" w:themeColor="accent1" w:themeShade="80"/>
        </w:rPr>
        <w:t>Potensiale</w:t>
      </w:r>
      <w:r w:rsidRPr="44F083F4" w:rsidR="00330464">
        <w:rPr>
          <w:b/>
          <w:bCs/>
          <w:color w:val="1F3864" w:themeColor="accent1" w:themeShade="80"/>
        </w:rPr>
        <w:t xml:space="preserve">t av </w:t>
      </w:r>
      <w:r w:rsidRPr="44F083F4">
        <w:rPr>
          <w:b/>
          <w:bCs/>
          <w:color w:val="1F3864" w:themeColor="accent1" w:themeShade="80"/>
        </w:rPr>
        <w:t>løsningen</w:t>
      </w:r>
      <w:bookmarkEnd w:id="3"/>
    </w:p>
    <w:p w:rsidR="00AB62E7" w:rsidP="00AB62E7" w:rsidRDefault="00AB62E7" w14:paraId="4567D19A" w14:textId="622C1436">
      <w:r>
        <w:t>Flom er et økende</w:t>
      </w:r>
      <w:r w:rsidR="007202CA">
        <w:t xml:space="preserve"> problem</w:t>
      </w:r>
      <w:r w:rsidR="000137E9">
        <w:t>,</w:t>
      </w:r>
      <w:r w:rsidR="007202CA">
        <w:t xml:space="preserve"> både nasjonalt og internasjonalt.</w:t>
      </w:r>
      <w:r w:rsidR="00CF0CAC">
        <w:t xml:space="preserve"> </w:t>
      </w:r>
      <w:r w:rsidR="005E043F">
        <w:t xml:space="preserve">Et fuktigere og mer uforutsigbart klima </w:t>
      </w:r>
      <w:r w:rsidR="00FB6BB9">
        <w:t xml:space="preserve">skaper flere flomsituasjoner, </w:t>
      </w:r>
      <w:r w:rsidR="00EF13A0">
        <w:t xml:space="preserve">og </w:t>
      </w:r>
      <w:r w:rsidR="00306B5E">
        <w:t xml:space="preserve">fører til store </w:t>
      </w:r>
      <w:r w:rsidR="00F76594">
        <w:t xml:space="preserve">kostnader for både kommuner, vegmyndigheter og private næringsaktører. </w:t>
      </w:r>
    </w:p>
    <w:p w:rsidR="00A6436B" w:rsidP="00AB62E7" w:rsidRDefault="00A6436B" w14:paraId="71BA3C66" w14:textId="10AC00A8"/>
    <w:p w:rsidRPr="009A549D" w:rsidR="00154904" w:rsidP="001263C4" w:rsidRDefault="00A6436B" w14:paraId="3FC3DC51" w14:textId="5F3A4611">
      <w:r>
        <w:t>En teknologi som gjør det mulig å forutsi flomhendel</w:t>
      </w:r>
      <w:r w:rsidR="00C36C62">
        <w:t>s</w:t>
      </w:r>
      <w:r>
        <w:t xml:space="preserve">er på et lokalt nivå kan derfor </w:t>
      </w:r>
      <w:r w:rsidR="00C81BA4">
        <w:t>gi store kostnadsreduksjoner</w:t>
      </w:r>
      <w:r w:rsidR="0010662F">
        <w:t xml:space="preserve"> for </w:t>
      </w:r>
      <w:r w:rsidR="19BAA360">
        <w:t xml:space="preserve">både kommuner, statlige myndigheter, og private bransjer som forsikringsbransjen med mer. Teknologien kan ha et stort </w:t>
      </w:r>
      <w:r w:rsidR="00421AF7">
        <w:t>markedspotensial både nasjonalt og internasjonal</w:t>
      </w:r>
      <w:r w:rsidR="55503E76">
        <w:t xml:space="preserve">t. </w:t>
      </w:r>
    </w:p>
    <w:p w:rsidR="005555ED" w:rsidP="005555ED" w:rsidRDefault="005555ED" w14:paraId="02C57147" w14:textId="77777777"/>
    <w:p w:rsidRPr="00CF7A5A" w:rsidR="00B5726D" w:rsidP="00330464" w:rsidRDefault="008E7F67" w14:paraId="553F646A" w14:textId="77777777">
      <w:pPr>
        <w:pStyle w:val="Overskrift1"/>
        <w:rPr>
          <w:color w:val="1F3864" w:themeColor="accent1" w:themeShade="80"/>
        </w:rPr>
      </w:pPr>
      <w:bookmarkStart w:name="_Toc39740209" w:id="4"/>
      <w:r w:rsidRPr="00CF7A5A">
        <w:rPr>
          <w:color w:val="1F3864" w:themeColor="accent1" w:themeShade="80"/>
        </w:rPr>
        <w:t xml:space="preserve">Om </w:t>
      </w:r>
      <w:r w:rsidRPr="00CF7A5A" w:rsidR="00A51448">
        <w:rPr>
          <w:color w:val="1F3864" w:themeColor="accent1" w:themeShade="80"/>
        </w:rPr>
        <w:t>aktørene</w:t>
      </w:r>
      <w:bookmarkEnd w:id="4"/>
    </w:p>
    <w:p w:rsidRPr="00CF7A5A" w:rsidR="008E7F67" w:rsidP="000B7B4F" w:rsidRDefault="006B27EA" w14:paraId="0F583C36" w14:textId="66D25EEC">
      <w:pPr>
        <w:pStyle w:val="Overskrift2"/>
        <w:rPr>
          <w:color w:val="806000" w:themeColor="accent4" w:themeShade="80"/>
        </w:rPr>
      </w:pPr>
      <w:bookmarkStart w:name="_Toc39740210" w:id="5"/>
      <w:r w:rsidRPr="00CF7A5A">
        <w:rPr>
          <w:color w:val="806000" w:themeColor="accent4" w:themeShade="80"/>
        </w:rPr>
        <w:t xml:space="preserve">Regionrådet i Nord-Gudbrandsdal - </w:t>
      </w:r>
      <w:r w:rsidRPr="00CF7A5A" w:rsidR="00E155E3">
        <w:rPr>
          <w:color w:val="806000" w:themeColor="accent4" w:themeShade="80"/>
        </w:rPr>
        <w:t>Prosjekteier</w:t>
      </w:r>
      <w:bookmarkEnd w:id="5"/>
      <w:r w:rsidRPr="00CF7A5A" w:rsidR="00E155E3">
        <w:rPr>
          <w:color w:val="806000" w:themeColor="accent4" w:themeShade="80"/>
        </w:rPr>
        <w:t xml:space="preserve"> </w:t>
      </w:r>
    </w:p>
    <w:p w:rsidR="000F4ABC" w:rsidP="005555ED" w:rsidRDefault="005555ED" w14:paraId="5B61C319" w14:textId="77777777">
      <w:r>
        <w:t xml:space="preserve">Regionrådet i Nord-Gudbrandsdal er prosjekteier på vegne av de seks kommunene i Nord-Gudbrandsdal: Lesja, Dovre, Sel, Vågå, Lom og Skjåk. </w:t>
      </w:r>
    </w:p>
    <w:p w:rsidR="005E46FA" w:rsidP="005555ED" w:rsidRDefault="005555ED" w14:paraId="3ACB99A7" w14:textId="77777777">
      <w:r>
        <w:t xml:space="preserve">Regionrådet er et interkommunalt fellesorgan, som arbeider for næringsutvikling og andre felles problemstillinger for de seks kommunene. Flomproblematikken er betydelig i hele regionen, og kommunene ønsker derfor å bidra i utviklingen av ny teknologi som kan redusere disse utfordringene. </w:t>
      </w:r>
    </w:p>
    <w:p w:rsidR="005555ED" w:rsidP="005555ED" w:rsidRDefault="005555ED" w14:paraId="292825AA" w14:textId="18602080">
      <w:r>
        <w:t xml:space="preserve">Samlet i Nord-Gudbrandsdal bor det i underkant av 20.000 personer, men kommunene dekker store områder med fjellområder som Jotunheimen, Rondane, Breheimen, Reinheimen og Dovrefjell. </w:t>
      </w:r>
    </w:p>
    <w:p w:rsidR="000B7B4F" w:rsidP="000B7B4F" w:rsidRDefault="000B7B4F" w14:paraId="43543737" w14:textId="77777777">
      <w:pPr>
        <w:pStyle w:val="Overskrift2"/>
      </w:pPr>
    </w:p>
    <w:p w:rsidRPr="00CF7A5A" w:rsidR="00816F55" w:rsidP="000B7B4F" w:rsidRDefault="00816F55" w14:paraId="0A60C5A3" w14:textId="5F8287D9">
      <w:pPr>
        <w:pStyle w:val="Overskrift2"/>
        <w:rPr>
          <w:color w:val="806000" w:themeColor="accent4" w:themeShade="80"/>
        </w:rPr>
      </w:pPr>
      <w:bookmarkStart w:name="_Toc39740211" w:id="6"/>
      <w:r w:rsidRPr="00CF7A5A">
        <w:rPr>
          <w:color w:val="806000" w:themeColor="accent4" w:themeShade="80"/>
        </w:rPr>
        <w:t xml:space="preserve">Skåppå Kunnskapspark </w:t>
      </w:r>
      <w:r w:rsidRPr="00CF7A5A" w:rsidR="00796CE3">
        <w:rPr>
          <w:color w:val="806000" w:themeColor="accent4" w:themeShade="80"/>
        </w:rPr>
        <w:t>–</w:t>
      </w:r>
      <w:r w:rsidRPr="00CF7A5A">
        <w:rPr>
          <w:color w:val="806000" w:themeColor="accent4" w:themeShade="80"/>
        </w:rPr>
        <w:t xml:space="preserve"> Prosjektleder</w:t>
      </w:r>
      <w:bookmarkEnd w:id="6"/>
    </w:p>
    <w:p w:rsidRPr="00796CE3" w:rsidR="00796CE3" w:rsidP="00796CE3" w:rsidRDefault="00796CE3" w14:paraId="70421431" w14:textId="6FB602E9">
      <w:r>
        <w:t xml:space="preserve">Rådgivningsselskapet Skåppå Kunnskapspark er innleid som prosjektleder, på oppdrag fra Regionrådet. Skåppå er et </w:t>
      </w:r>
      <w:r w:rsidR="00E454E0">
        <w:t xml:space="preserve">rådgivningsselskap som arbeider for næringsutvikling i Gudbrandsdalen. </w:t>
      </w:r>
      <w:r w:rsidR="009B6A1D">
        <w:t xml:space="preserve">Prosjektleder i Skåppå er Ida Amble Ruge. </w:t>
      </w:r>
    </w:p>
    <w:p w:rsidR="005555ED" w:rsidP="005555ED" w:rsidRDefault="005555ED" w14:paraId="3737F341" w14:textId="77777777"/>
    <w:p w:rsidRPr="00CF7A5A" w:rsidR="006B27EA" w:rsidP="006B27EA" w:rsidRDefault="005555ED" w14:paraId="5608ED74" w14:textId="2A190242">
      <w:pPr>
        <w:pStyle w:val="Overskrift2"/>
        <w:rPr>
          <w:color w:val="806000" w:themeColor="accent4" w:themeShade="80"/>
        </w:rPr>
      </w:pPr>
      <w:bookmarkStart w:name="_Toc39740212" w:id="7"/>
      <w:r w:rsidRPr="00CF7A5A">
        <w:rPr>
          <w:color w:val="806000" w:themeColor="accent4" w:themeShade="80"/>
        </w:rPr>
        <w:t>Andre samarbeidspartnere</w:t>
      </w:r>
      <w:bookmarkEnd w:id="7"/>
    </w:p>
    <w:p w:rsidR="005555ED" w:rsidP="006B27EA" w:rsidRDefault="000B7B4F" w14:paraId="43009A97" w14:textId="52A10387">
      <w:pPr>
        <w:pStyle w:val="Overskrift3"/>
      </w:pPr>
      <w:bookmarkStart w:name="_Toc39740213" w:id="8"/>
      <w:r>
        <w:t>Professor</w:t>
      </w:r>
      <w:r w:rsidR="004A3D2F">
        <w:t xml:space="preserve"> </w:t>
      </w:r>
      <w:r w:rsidR="005555ED">
        <w:t>Oddbjørn Bruland</w:t>
      </w:r>
      <w:r w:rsidR="004A3D2F">
        <w:t xml:space="preserve"> ved</w:t>
      </w:r>
      <w:r w:rsidR="005555ED">
        <w:t xml:space="preserve"> NTNU</w:t>
      </w:r>
      <w:bookmarkEnd w:id="8"/>
      <w:r w:rsidR="000B5EDE">
        <w:t xml:space="preserve"> </w:t>
      </w:r>
    </w:p>
    <w:p w:rsidR="000137E9" w:rsidP="000137E9" w:rsidRDefault="000137E9" w14:paraId="4A129A35" w14:textId="77777777">
      <w:r>
        <w:t xml:space="preserve">Oddbjørn Bruland ved NTNU bistår prosjektet med hydrologisk ekspertise, spesielt knyttet til utforming av behovsbeskrivelse og vurdering av de ulike teknologiene. </w:t>
      </w:r>
    </w:p>
    <w:p w:rsidR="00C40C89" w:rsidP="00AF2EFA" w:rsidRDefault="000137E9" w14:paraId="6729E58A" w14:textId="3C7AD011">
      <w:r>
        <w:t>Bruland</w:t>
      </w:r>
      <w:r w:rsidR="009E05C7">
        <w:t xml:space="preserve"> er professor </w:t>
      </w:r>
      <w:r w:rsidR="00C16005">
        <w:t xml:space="preserve">og studieprogramleder ved «Hypropower Development»-programmet ved NTNU. </w:t>
      </w:r>
      <w:r w:rsidR="008952AA">
        <w:t xml:space="preserve">Han har en variert erfaring innen hydrologi, vassdragsplanlegging og teknisk planlegging. </w:t>
      </w:r>
      <w:r w:rsidR="00356FEB">
        <w:t>Bruland leder også et parallelt forskningsprosjekt kalt «Trygg Elv», som</w:t>
      </w:r>
      <w:r w:rsidR="00C15534">
        <w:t xml:space="preserve"> går ut på å </w:t>
      </w:r>
      <w:r w:rsidR="00C22F92">
        <w:t xml:space="preserve">identifisere og </w:t>
      </w:r>
      <w:r w:rsidR="000E2019">
        <w:t>sikre kritiske vassdrag</w:t>
      </w:r>
      <w:r w:rsidR="001B7D62">
        <w:t xml:space="preserve"> i ulike kommuner</w:t>
      </w:r>
      <w:r w:rsidR="00875B49">
        <w:t xml:space="preserve">, der Nord-Gudbrandsdal er en av flere </w:t>
      </w:r>
      <w:r>
        <w:t xml:space="preserve">involverte </w:t>
      </w:r>
      <w:r w:rsidR="00875B49">
        <w:t>regioner</w:t>
      </w:r>
      <w:r w:rsidR="008C7548">
        <w:t xml:space="preserve">. </w:t>
      </w:r>
    </w:p>
    <w:p w:rsidRPr="006B27EA" w:rsidR="00AF2EFA" w:rsidP="00AF2EFA" w:rsidRDefault="00AF2EFA" w14:paraId="3F56D860" w14:textId="77777777"/>
    <w:p w:rsidR="005555ED" w:rsidP="006B27EA" w:rsidRDefault="005555ED" w14:paraId="09375E9D" w14:textId="2C3E874C">
      <w:pPr>
        <w:pStyle w:val="Overskrift3"/>
      </w:pPr>
      <w:bookmarkStart w:name="_Toc39740214" w:id="9"/>
      <w:r>
        <w:t>N</w:t>
      </w:r>
      <w:r w:rsidR="006B27EA">
        <w:t>orges Vassdrags- og energidirektorat</w:t>
      </w:r>
      <w:r w:rsidR="008C7548">
        <w:t xml:space="preserve"> (NVE)</w:t>
      </w:r>
      <w:bookmarkEnd w:id="9"/>
    </w:p>
    <w:p w:rsidR="005555ED" w:rsidP="005555ED" w:rsidRDefault="008C7548" w14:paraId="2C3552A7" w14:textId="681C0DCF">
      <w:r>
        <w:t xml:space="preserve">NVE </w:t>
      </w:r>
      <w:r w:rsidR="0015462C">
        <w:t>har ansvar for den nasjonale flomvarslingen, og vil følge porsjektet og bistå med sin kompetans</w:t>
      </w:r>
      <w:r w:rsidR="001B0ACF">
        <w:t xml:space="preserve">e. </w:t>
      </w:r>
    </w:p>
    <w:p w:rsidR="44F083F4" w:rsidP="44F083F4" w:rsidRDefault="44F083F4" w14:paraId="231D6F09" w14:textId="6FCA217F"/>
    <w:p w:rsidR="100D2409" w:rsidP="44F083F4" w:rsidRDefault="100D2409" w14:paraId="36F457B7" w14:textId="7FB2BC7F">
      <w:r w:rsidRPr="44F083F4">
        <w:rPr>
          <w:rFonts w:asciiTheme="majorHAnsi" w:hAnsiTheme="majorHAnsi" w:eastAsiaTheme="majorEastAsia" w:cstheme="majorBidi"/>
          <w:color w:val="1F3763"/>
        </w:rPr>
        <w:t>Statens Vegvesen</w:t>
      </w:r>
      <w:r w:rsidRPr="44F083F4" w:rsidR="73FC75B9">
        <w:rPr>
          <w:rFonts w:asciiTheme="majorHAnsi" w:hAnsiTheme="majorHAnsi" w:eastAsiaTheme="majorEastAsia" w:cstheme="majorBidi"/>
          <w:color w:val="1F3763"/>
        </w:rPr>
        <w:t xml:space="preserve"> (SVV)</w:t>
      </w:r>
    </w:p>
    <w:p w:rsidR="008C7548" w:rsidP="005555ED" w:rsidRDefault="100D2409" w14:paraId="3768B79B" w14:textId="5BA05E42">
      <w:r>
        <w:t xml:space="preserve">Statens vegvesen arbeider for et sikkert, miljøvennlig, effektivt og universelt utformet transportsystem. Flom- og skredproblematikk er en </w:t>
      </w:r>
      <w:r w:rsidR="6B358CDE">
        <w:t>gjentakende utfordring for SVV</w:t>
      </w:r>
      <w:r w:rsidR="23E11A35">
        <w:t xml:space="preserve">. De vil følge prosjektet og </w:t>
      </w:r>
      <w:r w:rsidR="0ADFDAE5">
        <w:t xml:space="preserve">spille inn viktige hensyn fra deres ståsted. </w:t>
      </w:r>
    </w:p>
    <w:p w:rsidR="44F083F4" w:rsidP="44F083F4" w:rsidRDefault="44F083F4" w14:paraId="5796D994" w14:textId="0A3294B4"/>
    <w:p w:rsidR="0ADFDAE5" w:rsidP="44F083F4" w:rsidRDefault="0ADFDAE5" w14:paraId="7876841F" w14:textId="3C9D6C1D">
      <w:pPr>
        <w:spacing w:line="259" w:lineRule="auto"/>
        <w:rPr>
          <w:rFonts w:asciiTheme="majorHAnsi" w:hAnsiTheme="majorHAnsi" w:eastAsiaTheme="majorEastAsia" w:cstheme="majorBidi"/>
          <w:color w:val="1F3763"/>
        </w:rPr>
      </w:pPr>
      <w:r w:rsidRPr="44F083F4">
        <w:rPr>
          <w:rFonts w:asciiTheme="majorHAnsi" w:hAnsiTheme="majorHAnsi" w:eastAsiaTheme="majorEastAsia" w:cstheme="majorBidi"/>
          <w:color w:val="1F3763"/>
        </w:rPr>
        <w:t>Fylkesmannen i Innlandet</w:t>
      </w:r>
    </w:p>
    <w:p w:rsidR="0ADFDAE5" w:rsidP="44F083F4" w:rsidRDefault="0ADFDAE5" w14:paraId="11BC8ED8" w14:textId="48F81D20">
      <w:r>
        <w:t xml:space="preserve">Fylkesmannen er et bindeledd mellom sentrale og lokale myndigheter innen beredskap. Det er de som videreformidler varslinger fra NVE. </w:t>
      </w:r>
    </w:p>
    <w:p w:rsidR="44F083F4" w:rsidP="44F083F4" w:rsidRDefault="44F083F4" w14:paraId="1E7A0168" w14:textId="23030F97"/>
    <w:p w:rsidRPr="006B27EA" w:rsidR="005555ED" w:rsidP="006B27EA" w:rsidRDefault="005555ED" w14:paraId="53D884F5" w14:textId="704019F5">
      <w:pPr>
        <w:pStyle w:val="Overskrift3"/>
      </w:pPr>
      <w:bookmarkStart w:name="_Toc39740215" w:id="10"/>
      <w:r>
        <w:t>Nasjonalt program for leverandørutvikling</w:t>
      </w:r>
      <w:bookmarkEnd w:id="10"/>
    </w:p>
    <w:p w:rsidRPr="000137E9" w:rsidR="0095239B" w:rsidP="0095239B" w:rsidRDefault="0095239B" w14:paraId="03F82DA3" w14:textId="77777777">
      <w:r w:rsidRPr="000137E9">
        <w:t>For å sikre en god gjennomføring har prosjektet etablert et samarbeid med Leverandørutviklingsprogrammet (LUP), som vil støtte med kompetanse og bistand knyttet til metode for innovative anskaffelser, dialogprosess og veivalg, samt mobilisering av bedrifter og bedriftsnettverk.</w:t>
      </w:r>
    </w:p>
    <w:p w:rsidRPr="000137E9" w:rsidR="0095239B" w:rsidP="0095239B" w:rsidRDefault="0095239B" w14:paraId="62FB6875" w14:textId="77777777">
      <w:r w:rsidRPr="000137E9">
        <w:t>Næringslivets Hovedorganisasjon (NHO), Kommunenes organisasjon (KS) og Digitaliserings direktoratet (DigDir), Innovasjon Norge (IN) og Forskningsrådet er eiere av LUP, som også har et partnerskap av departementer, nasjonale innovasjonsaktører, statlige virksomheter, kommuner og næringsliv.</w:t>
      </w:r>
    </w:p>
    <w:p w:rsidRPr="000137E9" w:rsidR="0095239B" w:rsidP="0095239B" w:rsidRDefault="0095239B" w14:paraId="61E32AB7" w14:textId="77777777">
      <w:r w:rsidRPr="000137E9">
        <w:t> </w:t>
      </w:r>
    </w:p>
    <w:p w:rsidRPr="000137E9" w:rsidR="0095239B" w:rsidP="0095239B" w:rsidRDefault="0095239B" w14:paraId="62EAA2FE" w14:textId="5E7BD56B">
      <w:pPr>
        <w:rPr>
          <w:color w:val="00B0F0"/>
          <w:u w:val="single"/>
        </w:rPr>
      </w:pPr>
      <w:r w:rsidRPr="000137E9">
        <w:t>Programmets misjon er å fremme innovative offentlige anskaffelser for å stimulere til økt konkurranse og næringsutvikling. Formålet er å initiere at flere behovsrettede produkter og tjenester, med bedre betingelser, når offentlige kunder. Sentralt mål er å øke kunnskapen om innovative offentlige anskaffelser, samt øke gjennomføringen av slike anskaffelser, se </w:t>
      </w:r>
      <w:hyperlink w:history="1" r:id="rId12">
        <w:r w:rsidRPr="000137E9">
          <w:rPr>
            <w:color w:val="00B0F0"/>
            <w:u w:val="single"/>
          </w:rPr>
          <w:t>www.innovativeanskaffelser.no</w:t>
        </w:r>
      </w:hyperlink>
    </w:p>
    <w:p w:rsidR="00E84123" w:rsidP="005555ED" w:rsidRDefault="00E84123" w14:paraId="27E2E9C2" w14:textId="551067ED"/>
    <w:p w:rsidRPr="00FD4864" w:rsidR="007B5C7C" w:rsidP="007B5C7C" w:rsidRDefault="007B5C7C" w14:paraId="61C5E218" w14:textId="5ACCC9BF">
      <w:pPr>
        <w:pStyle w:val="Overskrift2"/>
        <w:rPr>
          <w:color w:val="806000" w:themeColor="accent4" w:themeShade="80"/>
        </w:rPr>
      </w:pPr>
      <w:bookmarkStart w:name="_Toc39740216" w:id="11"/>
      <w:r w:rsidRPr="761FA58F" w:rsidR="007B5C7C">
        <w:rPr>
          <w:color w:val="806000" w:themeColor="accent4" w:themeTint="FF" w:themeShade="80"/>
        </w:rPr>
        <w:t>Taushetsplikt</w:t>
      </w:r>
      <w:bookmarkEnd w:id="11"/>
    </w:p>
    <w:p w:rsidR="007B5C7C" w:rsidP="007B5C7C" w:rsidRDefault="007B5C7C" w14:paraId="7F7F8D9A" w14:textId="77777777">
      <w:r>
        <w:t xml:space="preserve">Vi er i prosjektet underlagt taushetsplikt knyttet til alle taushetsbelagte opplysninger og forretningshemmeligheter fra en leverandør, jf. FOA § 7-4. </w:t>
      </w:r>
    </w:p>
    <w:p w:rsidR="007B5C7C" w:rsidP="007B5C7C" w:rsidRDefault="007B5C7C" w14:paraId="5B6859CF" w14:textId="77777777"/>
    <w:p w:rsidRPr="00DC62D7" w:rsidR="007B5C7C" w:rsidP="007B5C7C" w:rsidRDefault="007B5C7C" w14:paraId="4D4A469F" w14:textId="77777777">
      <w:r>
        <w:t xml:space="preserve">Dette gjelder både i planleggings-, anskaffelses- og gjennomføringsfasen etter kontraktsinngåelse. </w:t>
      </w:r>
    </w:p>
    <w:p w:rsidR="007B5C7C" w:rsidP="005555ED" w:rsidRDefault="007B5C7C" w14:paraId="716FCC9B" w14:textId="77777777"/>
    <w:p w:rsidRPr="00CF7A5A" w:rsidR="00E51FD9" w:rsidP="00E51FD9" w:rsidRDefault="00E51FD9" w14:paraId="45E156C8" w14:textId="4D6D5039">
      <w:pPr>
        <w:pStyle w:val="Overskrift1"/>
        <w:rPr>
          <w:color w:val="1F3864" w:themeColor="accent1" w:themeShade="80"/>
        </w:rPr>
      </w:pPr>
      <w:bookmarkStart w:name="_Toc39740217" w:id="12"/>
      <w:r w:rsidRPr="00CF7A5A">
        <w:rPr>
          <w:color w:val="1F3864" w:themeColor="accent1" w:themeShade="80"/>
        </w:rPr>
        <w:t>Om markedsdialogen</w:t>
      </w:r>
      <w:bookmarkEnd w:id="12"/>
    </w:p>
    <w:p w:rsidRPr="00CF7A5A" w:rsidR="00E51FD9" w:rsidP="00E51FD9" w:rsidRDefault="00E51FD9" w14:paraId="4ED96290" w14:textId="6C65D8F0">
      <w:pPr>
        <w:pStyle w:val="Overskrift2"/>
        <w:rPr>
          <w:color w:val="806000" w:themeColor="accent4" w:themeShade="80"/>
        </w:rPr>
      </w:pPr>
      <w:bookmarkStart w:name="_Toc39740218" w:id="13"/>
      <w:r w:rsidRPr="00CF7A5A">
        <w:rPr>
          <w:color w:val="806000" w:themeColor="accent4" w:themeShade="80"/>
        </w:rPr>
        <w:t>Målet med markedsdialogen</w:t>
      </w:r>
      <w:bookmarkEnd w:id="13"/>
    </w:p>
    <w:p w:rsidRPr="00DF79C4" w:rsidR="00E51FD9" w:rsidP="00E51FD9" w:rsidRDefault="00A15561" w14:paraId="56E074D8" w14:textId="4870A05B">
      <w:r>
        <w:t xml:space="preserve">Gjennom markedsdialogen ønsker vi å: </w:t>
      </w:r>
    </w:p>
    <w:p w:rsidRPr="00DF79C4" w:rsidR="00E51FD9" w:rsidP="00E51FD9" w:rsidRDefault="00A15561" w14:paraId="7BEF6A17" w14:textId="4A2BC99E">
      <w:pPr>
        <w:pStyle w:val="Listeavsnitt"/>
        <w:numPr>
          <w:ilvl w:val="0"/>
          <w:numId w:val="9"/>
        </w:numPr>
      </w:pPr>
      <w:r>
        <w:t>I</w:t>
      </w:r>
      <w:r w:rsidRPr="00DF79C4" w:rsidR="00E51FD9">
        <w:t xml:space="preserve">nformere markedet om prosjektet og kommunenes behov, for å øke leverandørenes forståelse av </w:t>
      </w:r>
      <w:r>
        <w:t xml:space="preserve">vårt behov. </w:t>
      </w:r>
    </w:p>
    <w:p w:rsidR="00A15561" w:rsidP="00E51FD9" w:rsidRDefault="00A15561" w14:paraId="525CDA61" w14:textId="1655CB97">
      <w:pPr>
        <w:pStyle w:val="Listeavsnitt"/>
        <w:numPr>
          <w:ilvl w:val="0"/>
          <w:numId w:val="9"/>
        </w:numPr>
      </w:pPr>
      <w:r>
        <w:t>F</w:t>
      </w:r>
      <w:r w:rsidRPr="00DF79C4" w:rsidR="00E51FD9">
        <w:t xml:space="preserve">å innspill fra leverandørene på hvordan Regionrådet kan få dekt behovet for et mer presist </w:t>
      </w:r>
      <w:r w:rsidRPr="00DA42CA" w:rsidR="00E51FD9">
        <w:t>flomvarslingsverktøy</w:t>
      </w:r>
    </w:p>
    <w:p w:rsidRPr="00DA42CA" w:rsidR="00DA42CA" w:rsidP="00DA42CA" w:rsidRDefault="00DA42CA" w14:paraId="40F08F7B" w14:textId="77777777">
      <w:pPr>
        <w:pStyle w:val="Listeavsnitt"/>
        <w:numPr>
          <w:ilvl w:val="0"/>
          <w:numId w:val="9"/>
        </w:numPr>
      </w:pPr>
      <w:r w:rsidRPr="00DA42CA">
        <w:lastRenderedPageBreak/>
        <w:t xml:space="preserve">Viktige hensyn som må tas i utarbeidelsen av behovsbeskrivelse, prosjektplan, budsjett mm. Hvordan kan vi tilpasse prosjektet for å optimalisere sluttproduktet? </w:t>
      </w:r>
    </w:p>
    <w:p w:rsidRPr="00DA42CA" w:rsidR="00DA42CA" w:rsidP="00DA42CA" w:rsidRDefault="00DA42CA" w14:paraId="74700F5B" w14:textId="77777777">
      <w:pPr>
        <w:pStyle w:val="Listeavsnitt"/>
      </w:pPr>
    </w:p>
    <w:p w:rsidR="004836DB" w:rsidP="00E51FD9" w:rsidRDefault="00DA42CA" w14:paraId="4FD03555" w14:textId="6F00CAC2">
      <w:r>
        <w:t xml:space="preserve">Under dialogkonferansen </w:t>
      </w:r>
      <w:r w:rsidRPr="00DF79C4" w:rsidR="00E51FD9">
        <w:t xml:space="preserve">ønsker </w:t>
      </w:r>
      <w:r>
        <w:t xml:space="preserve">vi </w:t>
      </w:r>
      <w:r w:rsidRPr="00DF79C4" w:rsidR="00E51FD9">
        <w:t xml:space="preserve">også å tilrettelegge for at leverandører kan diskutere mulige samarbeid </w:t>
      </w:r>
      <w:r w:rsidR="00A15561">
        <w:t xml:space="preserve">mellom hverandre, og vil også åpne for en til en-samtaler med oss i etterkant av markedsdialogen. </w:t>
      </w:r>
    </w:p>
    <w:p w:rsidR="00E51FD9" w:rsidP="00E51FD9" w:rsidRDefault="00E51FD9" w14:paraId="3C34F67A" w14:textId="77777777"/>
    <w:p w:rsidRPr="00CF7A5A" w:rsidR="00E51FD9" w:rsidP="00E51FD9" w:rsidRDefault="00E51FD9" w14:paraId="2F1D8AB0" w14:textId="1DD1BEB7">
      <w:pPr>
        <w:pStyle w:val="Overskrift2"/>
        <w:rPr>
          <w:color w:val="806000" w:themeColor="accent4" w:themeShade="80"/>
        </w:rPr>
      </w:pPr>
      <w:bookmarkStart w:name="_Toc39740219" w:id="14"/>
      <w:r w:rsidRPr="00CF7A5A">
        <w:rPr>
          <w:color w:val="806000" w:themeColor="accent4" w:themeShade="80"/>
        </w:rPr>
        <w:t xml:space="preserve">Program for </w:t>
      </w:r>
      <w:r w:rsidRPr="00CF7A5A" w:rsidR="00A15561">
        <w:rPr>
          <w:color w:val="806000" w:themeColor="accent4" w:themeShade="80"/>
        </w:rPr>
        <w:t>dialogkonferansen</w:t>
      </w:r>
      <w:bookmarkEnd w:id="14"/>
    </w:p>
    <w:p w:rsidRPr="00A15561" w:rsidR="00A15561" w:rsidP="00E51FD9" w:rsidRDefault="00E51FD9" w14:paraId="3BC521ED" w14:textId="18D822A5">
      <w:pPr>
        <w:rPr>
          <w:b/>
          <w:bCs/>
        </w:rPr>
      </w:pPr>
      <w:r w:rsidRPr="00A15561">
        <w:rPr>
          <w:b/>
          <w:bCs/>
        </w:rPr>
        <w:t xml:space="preserve">Vi inviterer til </w:t>
      </w:r>
      <w:r w:rsidR="00A15561">
        <w:rPr>
          <w:b/>
          <w:bCs/>
        </w:rPr>
        <w:t xml:space="preserve">en nettbasert dialogkonferanse </w:t>
      </w:r>
      <w:r w:rsidRPr="00A15561">
        <w:rPr>
          <w:b/>
          <w:bCs/>
        </w:rPr>
        <w:t xml:space="preserve">den 10. juni 2020 kl. 0900 – 1300, via Teams. </w:t>
      </w:r>
    </w:p>
    <w:p w:rsidR="00E51FD9" w:rsidP="00E51FD9" w:rsidRDefault="00E51FD9" w14:paraId="1B5E454D" w14:textId="5FCCF191">
      <w:r>
        <w:t xml:space="preserve">Etter påmelding får du tilsendt link til </w:t>
      </w:r>
      <w:r w:rsidR="00A15561">
        <w:t>arrangementet</w:t>
      </w:r>
      <w:r>
        <w:t xml:space="preserve">. </w:t>
      </w:r>
    </w:p>
    <w:p w:rsidRPr="00DF79C4" w:rsidR="00E51FD9" w:rsidP="00E51FD9" w:rsidRDefault="00E51FD9" w14:paraId="0A9559C4" w14:textId="77777777"/>
    <w:p w:rsidR="00E51FD9" w:rsidP="00E51FD9" w:rsidRDefault="00E51FD9" w14:paraId="1EA16FEC" w14:textId="77777777">
      <w:r>
        <w:t>For å sikre hensynet til likebehandling, konkurranse, gjennomsiktighet og forutsigbarhet i</w:t>
      </w:r>
    </w:p>
    <w:p w:rsidR="00E51FD9" w:rsidP="00E51FD9" w:rsidRDefault="00E51FD9" w14:paraId="324F81A8" w14:textId="77777777">
      <w:r>
        <w:t>prosessen, lyses denne invitasjon ut på Doffin som en veiledende kunngjøring. Deltagelse i</w:t>
      </w:r>
    </w:p>
    <w:p w:rsidR="00E51FD9" w:rsidP="00E51FD9" w:rsidRDefault="00E51FD9" w14:paraId="2F2DEA77" w14:textId="77777777">
      <w:r>
        <w:t xml:space="preserve">dialogen vil ikke forplikte noen av partene i veien videre. </w:t>
      </w:r>
    </w:p>
    <w:p w:rsidR="00E51FD9" w:rsidP="00E51FD9" w:rsidRDefault="00E51FD9" w14:paraId="0F88A84E" w14:textId="77777777"/>
    <w:p w:rsidR="00E51FD9" w:rsidP="00E51FD9" w:rsidRDefault="00E51FD9" w14:paraId="768CA092" w14:textId="3460EBE9">
      <w:r w:rsidRPr="00DF79C4">
        <w:t xml:space="preserve">Etter </w:t>
      </w:r>
      <w:r w:rsidR="00A15561">
        <w:t>dialogkonferansen</w:t>
      </w:r>
      <w:r w:rsidRPr="00DF79C4">
        <w:t xml:space="preserve"> </w:t>
      </w:r>
      <w:r>
        <w:t xml:space="preserve">åpner vi for </w:t>
      </w:r>
      <w:r w:rsidRPr="00DF79C4">
        <w:t xml:space="preserve">en til en-møter, der vi kan svare på eventuelle spørsmål fra interesserte leverandører. </w:t>
      </w:r>
      <w:r>
        <w:t xml:space="preserve">Dette avtales på forhånd, og kan gjennomføres samme dag, eller tom fredag 12. juni. </w:t>
      </w:r>
    </w:p>
    <w:p w:rsidRPr="00DF79C4" w:rsidR="00E51FD9" w:rsidP="00E51FD9" w:rsidRDefault="00E51FD9" w14:paraId="0BF8E8F8" w14:textId="77777777">
      <w:r>
        <w:t xml:space="preserve">Se mer info om påmelding lenger nede. </w:t>
      </w:r>
    </w:p>
    <w:p w:rsidR="00E51FD9" w:rsidP="00E51FD9" w:rsidRDefault="00E51FD9" w14:paraId="52137D9E" w14:textId="77777777"/>
    <w:p w:rsidRPr="00CF7A5A" w:rsidR="00E51FD9" w:rsidP="00E51FD9" w:rsidRDefault="00E51FD9" w14:paraId="4B23CD16" w14:textId="77777777">
      <w:pPr>
        <w:rPr>
          <w:color w:val="806000" w:themeColor="accent4" w:themeShade="80"/>
        </w:rPr>
      </w:pPr>
      <w:bookmarkStart w:name="_Toc39740220" w:id="15"/>
      <w:r w:rsidRPr="00CF7A5A">
        <w:rPr>
          <w:rStyle w:val="Overskrift3Tegn"/>
          <w:color w:val="806000" w:themeColor="accent4" w:themeShade="80"/>
        </w:rPr>
        <w:t>Tentativt program</w:t>
      </w:r>
      <w:bookmarkEnd w:id="15"/>
      <w:r w:rsidRPr="00CF7A5A">
        <w:rPr>
          <w:color w:val="806000" w:themeColor="accent4" w:themeShade="80"/>
        </w:rPr>
        <w:t xml:space="preserve"> </w:t>
      </w:r>
    </w:p>
    <w:p w:rsidR="00E51FD9" w:rsidP="00E51FD9" w:rsidRDefault="00E51FD9" w14:paraId="50C703A5" w14:textId="512406EA">
      <w:r>
        <w:t>Endringer blir fortløpende registrert på Doffin</w:t>
      </w:r>
    </w:p>
    <w:p w:rsidR="00A358E1" w:rsidP="00E51FD9" w:rsidRDefault="00A358E1" w14:paraId="6E2A2283" w14:textId="617ADDD2"/>
    <w:tbl>
      <w:tblPr>
        <w:tblStyle w:val="Tabellrutenett"/>
        <w:tblW w:w="9209" w:type="dxa"/>
        <w:tblLook w:val="04A0" w:firstRow="1" w:lastRow="0" w:firstColumn="1" w:lastColumn="0" w:noHBand="0" w:noVBand="1"/>
      </w:tblPr>
      <w:tblGrid>
        <w:gridCol w:w="1696"/>
        <w:gridCol w:w="3828"/>
        <w:gridCol w:w="3685"/>
      </w:tblGrid>
      <w:tr w:rsidR="00A358E1" w:rsidTr="13E14FE0" w14:paraId="59521BE3" w14:textId="77777777">
        <w:tc>
          <w:tcPr>
            <w:tcW w:w="1696" w:type="dxa"/>
            <w:shd w:val="clear" w:color="auto" w:fill="1F3864" w:themeFill="accent1" w:themeFillShade="80"/>
            <w:tcMar/>
          </w:tcPr>
          <w:p w:rsidR="00A358E1" w:rsidP="00E51FD9" w:rsidRDefault="00A358E1" w14:paraId="02F270BC" w14:textId="6D319795">
            <w:r>
              <w:t>Tid</w:t>
            </w:r>
          </w:p>
        </w:tc>
        <w:tc>
          <w:tcPr>
            <w:tcW w:w="3828" w:type="dxa"/>
            <w:shd w:val="clear" w:color="auto" w:fill="1F3864" w:themeFill="accent1" w:themeFillShade="80"/>
            <w:tcMar/>
          </w:tcPr>
          <w:p w:rsidR="00A358E1" w:rsidP="00E51FD9" w:rsidRDefault="00A358E1" w14:paraId="29DB9432" w14:textId="2C28A2D1">
            <w:r>
              <w:t>Hva</w:t>
            </w:r>
          </w:p>
        </w:tc>
        <w:tc>
          <w:tcPr>
            <w:tcW w:w="3685" w:type="dxa"/>
            <w:shd w:val="clear" w:color="auto" w:fill="1F3864" w:themeFill="accent1" w:themeFillShade="80"/>
            <w:tcMar/>
          </w:tcPr>
          <w:p w:rsidR="00A358E1" w:rsidP="00E51FD9" w:rsidRDefault="00A358E1" w14:paraId="67D108F9" w14:textId="74984EB1">
            <w:r>
              <w:t>Hvem</w:t>
            </w:r>
          </w:p>
        </w:tc>
      </w:tr>
      <w:tr w:rsidR="00A358E1" w:rsidTr="13E14FE0" w14:paraId="719D81F9" w14:textId="77777777">
        <w:tc>
          <w:tcPr>
            <w:tcW w:w="1696" w:type="dxa"/>
            <w:tcMar/>
          </w:tcPr>
          <w:p w:rsidR="00A358E1" w:rsidP="00A358E1" w:rsidRDefault="00A358E1" w14:paraId="3E04AEBA" w14:textId="28E8D2F5">
            <w:r>
              <w:t>09.00 – 09.20</w:t>
            </w:r>
          </w:p>
        </w:tc>
        <w:tc>
          <w:tcPr>
            <w:tcW w:w="3828" w:type="dxa"/>
            <w:tcMar/>
          </w:tcPr>
          <w:p w:rsidR="00A358E1" w:rsidP="00A358E1" w:rsidRDefault="00A358E1" w14:paraId="54AFF88D" w14:textId="68925A94">
            <w:r>
              <w:t>Velkommen</w:t>
            </w:r>
            <w:r w:rsidR="007B5C7C">
              <w:t>, kort om prosjektet</w:t>
            </w:r>
          </w:p>
        </w:tc>
        <w:tc>
          <w:tcPr>
            <w:tcW w:w="3685" w:type="dxa"/>
            <w:tcMar/>
          </w:tcPr>
          <w:p w:rsidR="007B5C7C" w:rsidP="00A358E1" w:rsidRDefault="007B5C7C" w14:paraId="1C04D797" w14:textId="77777777">
            <w:r>
              <w:t>Frode Damstuen, prosjekteier</w:t>
            </w:r>
          </w:p>
          <w:p w:rsidR="00A358E1" w:rsidP="00A358E1" w:rsidRDefault="00A358E1" w14:paraId="7DDF1109" w14:textId="24CE5E50">
            <w:r>
              <w:t>Ida Amble Ruge, prosjektleder</w:t>
            </w:r>
          </w:p>
        </w:tc>
      </w:tr>
      <w:tr w:rsidR="00A358E1" w:rsidTr="13E14FE0" w14:paraId="0A8A0671" w14:textId="77777777">
        <w:tc>
          <w:tcPr>
            <w:tcW w:w="1696" w:type="dxa"/>
            <w:tcMar/>
          </w:tcPr>
          <w:p w:rsidR="00A358E1" w:rsidP="00A358E1" w:rsidRDefault="00A358E1" w14:paraId="42902977" w14:textId="7614C876">
            <w:r>
              <w:t>09.20 – 09.40</w:t>
            </w:r>
          </w:p>
        </w:tc>
        <w:tc>
          <w:tcPr>
            <w:tcW w:w="3828" w:type="dxa"/>
            <w:tcMar/>
          </w:tcPr>
          <w:p w:rsidR="00A358E1" w:rsidP="00A358E1" w:rsidRDefault="00A358E1" w14:paraId="2F938563" w14:textId="5592EC94">
            <w:r>
              <w:t>Om førkommersielle anskaffelser</w:t>
            </w:r>
          </w:p>
        </w:tc>
        <w:tc>
          <w:tcPr>
            <w:tcW w:w="3685" w:type="dxa"/>
            <w:tcMar/>
          </w:tcPr>
          <w:p w:rsidR="00A358E1" w:rsidP="00A358E1" w:rsidRDefault="00A358E1" w14:paraId="4970E18F" w14:textId="5C792F2D">
            <w:r>
              <w:t xml:space="preserve">Kjersti </w:t>
            </w:r>
            <w:r w:rsidR="007B5C7C">
              <w:t>Berg, Digdir</w:t>
            </w:r>
          </w:p>
        </w:tc>
      </w:tr>
      <w:tr w:rsidR="007B5C7C" w:rsidTr="13E14FE0" w14:paraId="4304DF9A" w14:textId="77777777">
        <w:tc>
          <w:tcPr>
            <w:tcW w:w="1696" w:type="dxa"/>
            <w:tcMar/>
          </w:tcPr>
          <w:p w:rsidR="007B5C7C" w:rsidP="007B5C7C" w:rsidRDefault="007B5C7C" w14:paraId="6C25C835" w14:textId="14044441">
            <w:r>
              <w:t>09.40 – 10.00</w:t>
            </w:r>
          </w:p>
        </w:tc>
        <w:tc>
          <w:tcPr>
            <w:tcW w:w="3828" w:type="dxa"/>
            <w:tcMar/>
          </w:tcPr>
          <w:p w:rsidR="007B5C7C" w:rsidP="007B5C7C" w:rsidRDefault="007B5C7C" w14:paraId="007E8B13" w14:textId="3ACBE53C">
            <w:r w:rsidR="09E93008">
              <w:rPr/>
              <w:t>K</w:t>
            </w:r>
            <w:r w:rsidR="007B5C7C">
              <w:rPr/>
              <w:t>ommunenes arbeid og rammer</w:t>
            </w:r>
          </w:p>
        </w:tc>
        <w:tc>
          <w:tcPr>
            <w:tcW w:w="3685" w:type="dxa"/>
            <w:tcMar/>
          </w:tcPr>
          <w:p w:rsidR="007B5C7C" w:rsidP="007B5C7C" w:rsidRDefault="007B5C7C" w14:paraId="11AA0816" w14:textId="21156D4C">
            <w:r>
              <w:t>Pål Inge Sanden, kommunalsjef Vågå kommune</w:t>
            </w:r>
          </w:p>
        </w:tc>
      </w:tr>
      <w:tr w:rsidR="007B5C7C" w:rsidTr="13E14FE0" w14:paraId="74E385FD" w14:textId="77777777">
        <w:tc>
          <w:tcPr>
            <w:tcW w:w="1696" w:type="dxa"/>
            <w:tcMar/>
          </w:tcPr>
          <w:p w:rsidR="007B5C7C" w:rsidP="007B5C7C" w:rsidRDefault="007B5C7C" w14:paraId="2D02F159" w14:textId="6B3132D9">
            <w:r>
              <w:t>10.00 – 10.30</w:t>
            </w:r>
          </w:p>
        </w:tc>
        <w:tc>
          <w:tcPr>
            <w:tcW w:w="3828" w:type="dxa"/>
            <w:tcMar/>
          </w:tcPr>
          <w:p w:rsidR="007B5C7C" w:rsidP="007B5C7C" w:rsidRDefault="007B5C7C" w14:paraId="64F1AFC2" w14:textId="111B4735">
            <w:r w:rsidR="007B5C7C">
              <w:rPr/>
              <w:t>Om dagens varslingssystemer</w:t>
            </w:r>
            <w:r w:rsidR="68DA4BFE">
              <w:rPr/>
              <w:t>,</w:t>
            </w:r>
            <w:r w:rsidR="007B5C7C">
              <w:rPr/>
              <w:t xml:space="preserve"> og behovet for lokale varsler</w:t>
            </w:r>
          </w:p>
        </w:tc>
        <w:tc>
          <w:tcPr>
            <w:tcW w:w="3685" w:type="dxa"/>
            <w:tcMar/>
          </w:tcPr>
          <w:p w:rsidR="007B5C7C" w:rsidP="007B5C7C" w:rsidRDefault="007B5C7C" w14:paraId="26F089CF" w14:textId="24A88C1D">
            <w:r>
              <w:t>Oddbjørn Bruland, NTNU</w:t>
            </w:r>
          </w:p>
        </w:tc>
      </w:tr>
      <w:tr w:rsidR="007B5C7C" w:rsidTr="13E14FE0" w14:paraId="27C24FC9" w14:textId="77777777">
        <w:tc>
          <w:tcPr>
            <w:tcW w:w="1696" w:type="dxa"/>
            <w:tcMar/>
          </w:tcPr>
          <w:p w:rsidR="007B5C7C" w:rsidP="007B5C7C" w:rsidRDefault="007B5C7C" w14:paraId="5798392A" w14:textId="77302A24">
            <w:r>
              <w:t>10.30 – 10.40</w:t>
            </w:r>
          </w:p>
        </w:tc>
        <w:tc>
          <w:tcPr>
            <w:tcW w:w="3828" w:type="dxa"/>
            <w:tcMar/>
          </w:tcPr>
          <w:p w:rsidR="007B5C7C" w:rsidP="007B5C7C" w:rsidRDefault="007B5C7C" w14:paraId="05D5DCA6" w14:textId="4F34E8E5">
            <w:r>
              <w:t>Pause</w:t>
            </w:r>
          </w:p>
        </w:tc>
        <w:tc>
          <w:tcPr>
            <w:tcW w:w="3685" w:type="dxa"/>
            <w:tcMar/>
          </w:tcPr>
          <w:p w:rsidR="007B5C7C" w:rsidP="007B5C7C" w:rsidRDefault="007B5C7C" w14:paraId="787E7E5B" w14:textId="5BD50E7F"/>
        </w:tc>
      </w:tr>
      <w:tr w:rsidR="007B5C7C" w:rsidTr="13E14FE0" w14:paraId="15F47A38" w14:textId="77777777">
        <w:tc>
          <w:tcPr>
            <w:tcW w:w="1696" w:type="dxa"/>
            <w:tcMar/>
          </w:tcPr>
          <w:p w:rsidR="007B5C7C" w:rsidP="007B5C7C" w:rsidRDefault="007B5C7C" w14:paraId="647BAD0E" w14:textId="2861450D">
            <w:r>
              <w:t>10.40 – 11.00</w:t>
            </w:r>
          </w:p>
        </w:tc>
        <w:tc>
          <w:tcPr>
            <w:tcW w:w="3828" w:type="dxa"/>
            <w:tcMar/>
          </w:tcPr>
          <w:p w:rsidR="007B5C7C" w:rsidP="007B5C7C" w:rsidRDefault="007B5C7C" w14:paraId="77AAE685" w14:textId="11B49DA5">
            <w:r>
              <w:t>Plan for prosjektgjennomføring</w:t>
            </w:r>
          </w:p>
        </w:tc>
        <w:tc>
          <w:tcPr>
            <w:tcW w:w="3685" w:type="dxa"/>
            <w:tcMar/>
          </w:tcPr>
          <w:p w:rsidR="007B5C7C" w:rsidP="007B5C7C" w:rsidRDefault="007B5C7C" w14:paraId="725A86DB" w14:textId="440D57CD">
            <w:r>
              <w:t>Ida Amble Ruge</w:t>
            </w:r>
          </w:p>
        </w:tc>
      </w:tr>
      <w:tr w:rsidR="007B5C7C" w:rsidTr="13E14FE0" w14:paraId="270620CC" w14:textId="77777777">
        <w:tc>
          <w:tcPr>
            <w:tcW w:w="1696" w:type="dxa"/>
            <w:tcMar/>
          </w:tcPr>
          <w:p w:rsidR="007B5C7C" w:rsidP="007B5C7C" w:rsidRDefault="007B5C7C" w14:paraId="5F017728" w14:textId="189A08ED">
            <w:r>
              <w:t>11.00 – 12.00</w:t>
            </w:r>
          </w:p>
        </w:tc>
        <w:tc>
          <w:tcPr>
            <w:tcW w:w="3828" w:type="dxa"/>
            <w:tcMar/>
          </w:tcPr>
          <w:p w:rsidR="007B5C7C" w:rsidP="007B5C7C" w:rsidRDefault="007B5C7C" w14:paraId="2B277156" w14:textId="77777777">
            <w:r>
              <w:t xml:space="preserve">Dialog med leverandører. </w:t>
            </w:r>
          </w:p>
          <w:p w:rsidR="007B5C7C" w:rsidP="007B5C7C" w:rsidRDefault="007B5C7C" w14:paraId="564517F1" w14:textId="11ACBEFC">
            <w:r>
              <w:t>Spørsmål og svar</w:t>
            </w:r>
          </w:p>
        </w:tc>
        <w:tc>
          <w:tcPr>
            <w:tcW w:w="3685" w:type="dxa"/>
            <w:tcMar/>
          </w:tcPr>
          <w:p w:rsidR="007B5C7C" w:rsidP="007B5C7C" w:rsidRDefault="007B5C7C" w14:paraId="33B44D4C" w14:textId="77899476">
            <w:r>
              <w:t>Alle</w:t>
            </w:r>
          </w:p>
        </w:tc>
      </w:tr>
      <w:tr w:rsidR="007B5C7C" w:rsidTr="13E14FE0" w14:paraId="4EFFBF60" w14:textId="77777777">
        <w:tc>
          <w:tcPr>
            <w:tcW w:w="1696" w:type="dxa"/>
            <w:tcMar/>
          </w:tcPr>
          <w:p w:rsidR="007B5C7C" w:rsidP="007B5C7C" w:rsidRDefault="007B5C7C" w14:paraId="009AD1F7" w14:textId="6477566C">
            <w:r>
              <w:t>12.00 – 16.00</w:t>
            </w:r>
          </w:p>
        </w:tc>
        <w:tc>
          <w:tcPr>
            <w:tcW w:w="3828" w:type="dxa"/>
            <w:tcMar/>
          </w:tcPr>
          <w:p w:rsidR="007B5C7C" w:rsidP="007B5C7C" w:rsidRDefault="007B5C7C" w14:paraId="4E75A807" w14:textId="32ADFD8B">
            <w:r>
              <w:t>Mulighet for en til en-samtaler</w:t>
            </w:r>
          </w:p>
        </w:tc>
        <w:tc>
          <w:tcPr>
            <w:tcW w:w="3685" w:type="dxa"/>
            <w:tcMar/>
          </w:tcPr>
          <w:p w:rsidR="007B5C7C" w:rsidP="007B5C7C" w:rsidRDefault="007B5C7C" w14:paraId="12BBF056" w14:textId="77777777"/>
        </w:tc>
      </w:tr>
    </w:tbl>
    <w:p w:rsidR="00A358E1" w:rsidP="00E51FD9" w:rsidRDefault="00A358E1" w14:paraId="419CA039" w14:textId="77777777"/>
    <w:p w:rsidR="00E51FD9" w:rsidP="00E51FD9" w:rsidRDefault="00E51FD9" w14:paraId="4DA04857" w14:textId="77777777"/>
    <w:p w:rsidR="00E51FD9" w:rsidP="00E51FD9" w:rsidRDefault="00E51FD9" w14:paraId="190408F9" w14:textId="1D8C2752">
      <w:r>
        <w:t xml:space="preserve">I etterkant av dialogkonferansen ønsker vi skriftlige innspill fra aktørene på gjennomføring av prosjektet. Frist for innspill er en uke etter dialogkonferansen, onsdag 17. juni. </w:t>
      </w:r>
    </w:p>
    <w:p w:rsidR="00553A68" w:rsidP="00E51FD9" w:rsidRDefault="00553A68" w14:paraId="24CD44BD" w14:textId="77777777"/>
    <w:p w:rsidRPr="00553A68" w:rsidR="00AD67ED" w:rsidP="00E51FD9" w:rsidRDefault="00553A68" w14:paraId="7367C411" w14:textId="286337C3">
      <w:pPr>
        <w:rPr>
          <w:color w:val="806000" w:themeColor="accent4" w:themeShade="80"/>
        </w:rPr>
      </w:pPr>
      <w:bookmarkStart w:name="_Toc39740221" w:id="16"/>
      <w:r w:rsidRPr="49A95F5A">
        <w:rPr>
          <w:rStyle w:val="Overskrift3Tegn"/>
          <w:color w:val="806000" w:themeColor="accent4" w:themeShade="80"/>
        </w:rPr>
        <w:t>Påmelding</w:t>
      </w:r>
      <w:bookmarkEnd w:id="16"/>
    </w:p>
    <w:p w:rsidR="00AD67ED" w:rsidP="49A95F5A" w:rsidRDefault="0072592E" w14:paraId="246D94C9" w14:textId="218400B0">
      <w:pPr>
        <w:spacing w:line="259" w:lineRule="auto"/>
      </w:pPr>
      <w:hyperlink r:id="rId13">
        <w:r w:rsidRPr="49A95F5A" w:rsidR="505750F6">
          <w:rPr>
            <w:rStyle w:val="Hyperkobling"/>
            <w:b/>
            <w:bCs/>
          </w:rPr>
          <w:t>Trykk her for påmelding.</w:t>
        </w:r>
      </w:hyperlink>
      <w:r w:rsidRPr="49A95F5A" w:rsidR="505750F6">
        <w:rPr>
          <w:b/>
          <w:bCs/>
        </w:rPr>
        <w:t xml:space="preserve"> </w:t>
      </w:r>
    </w:p>
    <w:p w:rsidR="00AD67ED" w:rsidP="49A95F5A" w:rsidRDefault="505750F6" w14:paraId="7C9AC81C" w14:textId="0BF726D1">
      <w:pPr>
        <w:spacing w:line="259" w:lineRule="auto"/>
        <w:rPr>
          <w:b/>
          <w:bCs/>
        </w:rPr>
      </w:pPr>
      <w:r w:rsidRPr="49A95F5A">
        <w:rPr>
          <w:b/>
          <w:bCs/>
        </w:rPr>
        <w:t>Frist for påmelding er fredag 5. juni.</w:t>
      </w:r>
    </w:p>
    <w:p w:rsidRPr="00E51FD9" w:rsidR="00E51FD9" w:rsidP="49A95F5A" w:rsidRDefault="00E51FD9" w14:paraId="6DEAEFCD" w14:textId="30E02880">
      <w:pPr>
        <w:spacing w:line="259" w:lineRule="auto"/>
        <w:rPr>
          <w:b/>
          <w:bCs/>
        </w:rPr>
      </w:pPr>
    </w:p>
    <w:p w:rsidRPr="00E51FD9" w:rsidR="00E51FD9" w:rsidP="49A95F5A" w:rsidRDefault="505750F6" w14:paraId="18F9CE8E" w14:textId="689CDFF1">
      <w:pPr>
        <w:spacing w:line="259" w:lineRule="auto"/>
      </w:pPr>
      <w:r>
        <w:lastRenderedPageBreak/>
        <w:t xml:space="preserve">Der ber vi deg også presisere om du er interessert i en til en-samtale med oss i etterkant av dialogen, og om du ønsker informasjon om mulige samarbeidspartnere i prosjektet. </w:t>
      </w:r>
    </w:p>
    <w:p w:rsidRPr="00CF7A5A" w:rsidR="00E84123" w:rsidP="00330464" w:rsidRDefault="00AF214B" w14:paraId="5F13F2E9" w14:textId="58FB5847">
      <w:pPr>
        <w:pStyle w:val="Overskrift1"/>
        <w:rPr>
          <w:color w:val="1F3864" w:themeColor="accent1" w:themeShade="80"/>
        </w:rPr>
      </w:pPr>
      <w:bookmarkStart w:name="_Toc39740222" w:id="17"/>
      <w:r w:rsidRPr="00CF7A5A">
        <w:rPr>
          <w:color w:val="1F3864" w:themeColor="accent1" w:themeShade="80"/>
        </w:rPr>
        <w:t>Plan</w:t>
      </w:r>
      <w:r w:rsidRPr="00CF7A5A" w:rsidR="00E84123">
        <w:rPr>
          <w:color w:val="1F3864" w:themeColor="accent1" w:themeShade="80"/>
        </w:rPr>
        <w:t xml:space="preserve"> for prosjekt</w:t>
      </w:r>
      <w:r w:rsidRPr="00CF7A5A" w:rsidR="0043213C">
        <w:rPr>
          <w:color w:val="1F3864" w:themeColor="accent1" w:themeShade="80"/>
        </w:rPr>
        <w:t>gjennomføring</w:t>
      </w:r>
      <w:bookmarkEnd w:id="17"/>
    </w:p>
    <w:p w:rsidR="0043213C" w:rsidP="0043213C" w:rsidRDefault="0043213C" w14:paraId="334FA953" w14:textId="2503972E">
      <w:r>
        <w:t xml:space="preserve">I etterkant av dialogkonferansen vil vi gjennomføre en førkommersiall anskaffelse, og legge ut en utlysning på Doffin. </w:t>
      </w:r>
    </w:p>
    <w:p w:rsidRPr="0043213C" w:rsidR="00936018" w:rsidP="0043213C" w:rsidRDefault="00936018" w14:paraId="15CB8C4A" w14:textId="77777777"/>
    <w:p w:rsidRPr="00CF7A5A" w:rsidR="00E84123" w:rsidP="00E84123" w:rsidRDefault="0030094E" w14:paraId="7452CECA" w14:textId="4DE08A25">
      <w:pPr>
        <w:pStyle w:val="Overskrift2"/>
        <w:rPr>
          <w:color w:val="806000" w:themeColor="accent4" w:themeShade="80"/>
        </w:rPr>
      </w:pPr>
      <w:bookmarkStart w:name="_Toc39740223" w:id="18"/>
      <w:r w:rsidRPr="00CF7A5A">
        <w:rPr>
          <w:color w:val="806000" w:themeColor="accent4" w:themeShade="80"/>
        </w:rPr>
        <w:t>Om førkommersielle anskaffelser</w:t>
      </w:r>
      <w:bookmarkEnd w:id="18"/>
    </w:p>
    <w:p w:rsidR="009972AF" w:rsidP="009972AF" w:rsidRDefault="000769E2" w14:paraId="5B34B44E" w14:textId="49D883CC">
      <w:r>
        <w:t xml:space="preserve">Dette </w:t>
      </w:r>
      <w:r w:rsidR="00225946">
        <w:t>prosjektet</w:t>
      </w:r>
      <w:r>
        <w:t xml:space="preserve"> er et </w:t>
      </w:r>
      <w:r w:rsidR="008F1C76">
        <w:t xml:space="preserve">Førkommersielt anskaffelsesprosjekt. Dette er en </w:t>
      </w:r>
      <w:r w:rsidR="00F07A64">
        <w:t xml:space="preserve">relativt ny </w:t>
      </w:r>
      <w:r w:rsidR="008F1C76">
        <w:t xml:space="preserve">prosjekttype i Norge, og </w:t>
      </w:r>
      <w:r w:rsidR="00225946">
        <w:t xml:space="preserve">skal tilrettelegge for økt innovasjon gjennom offentlige innkjøp. </w:t>
      </w:r>
    </w:p>
    <w:p w:rsidR="004A7009" w:rsidP="009972AF" w:rsidRDefault="004A7009" w14:paraId="450051EF" w14:textId="2F58735B"/>
    <w:p w:rsidRPr="005772E8" w:rsidR="005772E8" w:rsidP="00AB008F" w:rsidRDefault="00EC5FDB" w14:paraId="6E2E16AC" w14:textId="1244FC35">
      <w:pPr>
        <w:rPr>
          <w:rFonts w:ascii="Times New Roman" w:hAnsi="Times New Roman"/>
          <w:lang w:eastAsia="nb-NO"/>
        </w:rPr>
      </w:pPr>
      <w:r>
        <w:rPr>
          <w:noProof/>
        </w:rPr>
        <w:drawing>
          <wp:anchor distT="0" distB="0" distL="114300" distR="114300" simplePos="0" relativeHeight="251658240" behindDoc="0" locked="0" layoutInCell="1" allowOverlap="1" wp14:anchorId="5BCA72E0" wp14:editId="6869357A">
            <wp:simplePos x="0" y="0"/>
            <wp:positionH relativeFrom="column">
              <wp:posOffset>3321227</wp:posOffset>
            </wp:positionH>
            <wp:positionV relativeFrom="paragraph">
              <wp:posOffset>457</wp:posOffset>
            </wp:positionV>
            <wp:extent cx="3025140" cy="4104005"/>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jermbilde 2020-04-30 kl. 14.52.02.png"/>
                    <pic:cNvPicPr/>
                  </pic:nvPicPr>
                  <pic:blipFill rotWithShape="1">
                    <a:blip r:embed="rId14">
                      <a:extLst>
                        <a:ext uri="{28A0092B-C50C-407E-A947-70E740481C1C}">
                          <a14:useLocalDpi xmlns:a14="http://schemas.microsoft.com/office/drawing/2010/main" val="0"/>
                        </a:ext>
                      </a:extLst>
                    </a:blip>
                    <a:srcRect t="13113" b="11336"/>
                    <a:stretch/>
                  </pic:blipFill>
                  <pic:spPr bwMode="auto">
                    <a:xfrm>
                      <a:off x="0" y="0"/>
                      <a:ext cx="3025140" cy="4104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72E8" w:rsidR="005772E8">
        <w:rPr>
          <w:shd w:val="clear" w:color="auto" w:fill="FFFFFF"/>
          <w:lang w:eastAsia="nb-NO"/>
        </w:rPr>
        <w:t>I førkommersielle anskaffelser er det kjøperen som beskriver et behov de ønsker løst</w:t>
      </w:r>
      <w:r w:rsidR="00F07A64">
        <w:rPr>
          <w:shd w:val="clear" w:color="auto" w:fill="FFFFFF"/>
          <w:lang w:eastAsia="nb-NO"/>
        </w:rPr>
        <w:t>,</w:t>
      </w:r>
      <w:r w:rsidRPr="005772E8" w:rsidR="005772E8">
        <w:rPr>
          <w:shd w:val="clear" w:color="auto" w:fill="FFFFFF"/>
          <w:lang w:eastAsia="nb-NO"/>
        </w:rPr>
        <w:t xml:space="preserve"> og overlater til markedet å finne løsningen. Det største særtrekket her er at anskaffelsen er organisert som en innovasjonskonkurranse, der flere løsninger utvikles parallelt av forskjellige leverandører. </w:t>
      </w:r>
    </w:p>
    <w:p w:rsidR="004A7009" w:rsidP="00AB008F" w:rsidRDefault="004A7009" w14:paraId="0D44E49F" w14:textId="40166180"/>
    <w:p w:rsidRPr="00AB008F" w:rsidR="00AB008F" w:rsidP="00AB008F" w:rsidRDefault="00AB008F" w14:paraId="7120CFE6" w14:textId="172C76B1">
      <w:pPr>
        <w:rPr>
          <w:rFonts w:ascii="Times New Roman" w:hAnsi="Times New Roman"/>
          <w:lang w:eastAsia="nb-NO"/>
        </w:rPr>
      </w:pPr>
      <w:r w:rsidRPr="00AB008F">
        <w:rPr>
          <w:shd w:val="clear" w:color="auto" w:fill="FFFFFF"/>
          <w:lang w:eastAsia="nb-NO"/>
        </w:rPr>
        <w:t xml:space="preserve">Gjennom tre faser konkurrerer leverandørene om å utvikle de beste løsningene. Etter hver fase blir løsningene evaluert og de beste tatt med videre. I siste fase </w:t>
      </w:r>
      <w:r w:rsidR="00635A50">
        <w:rPr>
          <w:shd w:val="clear" w:color="auto" w:fill="FFFFFF"/>
          <w:lang w:eastAsia="nb-NO"/>
        </w:rPr>
        <w:t xml:space="preserve">skal </w:t>
      </w:r>
      <w:r w:rsidRPr="00AB008F">
        <w:rPr>
          <w:shd w:val="clear" w:color="auto" w:fill="FFFFFF"/>
          <w:lang w:eastAsia="nb-NO"/>
        </w:rPr>
        <w:t>minst to innovasjoner teste</w:t>
      </w:r>
      <w:r w:rsidR="00FA07CF">
        <w:rPr>
          <w:shd w:val="clear" w:color="auto" w:fill="FFFFFF"/>
          <w:lang w:eastAsia="nb-NO"/>
        </w:rPr>
        <w:t>s</w:t>
      </w:r>
      <w:r w:rsidRPr="00AB008F">
        <w:rPr>
          <w:shd w:val="clear" w:color="auto" w:fill="FFFFFF"/>
          <w:lang w:eastAsia="nb-NO"/>
        </w:rPr>
        <w:t>. Når den førkommersielle anskaffelsen er ferdig kan den offentlige virksomheten kjøpe den foretrukne løsningen. Deretter kan alle utviklerne selge sin innovasjon til andre med det samme behovet.</w:t>
      </w:r>
    </w:p>
    <w:p w:rsidR="00AB008F" w:rsidP="009972AF" w:rsidRDefault="00AB008F" w14:paraId="46E39664" w14:textId="77777777"/>
    <w:p w:rsidR="009972AF" w:rsidP="009972AF" w:rsidRDefault="00EC5FDB" w14:paraId="053ACEC2" w14:textId="59AB6FA3">
      <w:r>
        <w:t xml:space="preserve">Figuren til høyre illustrerer fremgangen i et førkommersielt anskaffelsesprosjekt. </w:t>
      </w:r>
    </w:p>
    <w:p w:rsidR="00EC5FDB" w:rsidP="009972AF" w:rsidRDefault="00EC5FDB" w14:paraId="4A849250" w14:textId="577AAE4A"/>
    <w:p w:rsidR="00EC5FDB" w:rsidP="009972AF" w:rsidRDefault="00EC5FDB" w14:paraId="7272543E" w14:textId="7D82B4A4"/>
    <w:p w:rsidR="00986A1B" w:rsidP="009972AF" w:rsidRDefault="00986A1B" w14:paraId="77CC49E8" w14:textId="77777777"/>
    <w:p w:rsidR="00E84123" w:rsidP="00E84123" w:rsidRDefault="00E84123" w14:paraId="2A8B535C" w14:textId="3E09B355"/>
    <w:p w:rsidR="00EC5FDB" w:rsidP="00E84123" w:rsidRDefault="00EC5FDB" w14:paraId="51722881" w14:textId="77777777">
      <w:pPr>
        <w:pStyle w:val="Overskrift2"/>
      </w:pPr>
    </w:p>
    <w:p w:rsidRPr="00CF7A5A" w:rsidR="00E84123" w:rsidP="00330464" w:rsidRDefault="00AF214B" w14:paraId="1531A597" w14:textId="367B93D5">
      <w:pPr>
        <w:pStyle w:val="Overskrift2"/>
        <w:rPr>
          <w:color w:val="806000" w:themeColor="accent4" w:themeShade="80"/>
        </w:rPr>
      </w:pPr>
      <w:bookmarkStart w:name="_Toc39740224" w:id="19"/>
      <w:r w:rsidRPr="00CF7A5A">
        <w:rPr>
          <w:color w:val="806000" w:themeColor="accent4" w:themeShade="80"/>
        </w:rPr>
        <w:t>Tentativ p</w:t>
      </w:r>
      <w:r w:rsidRPr="00CF7A5A" w:rsidR="003A5261">
        <w:rPr>
          <w:color w:val="806000" w:themeColor="accent4" w:themeShade="80"/>
        </w:rPr>
        <w:t>lan for g</w:t>
      </w:r>
      <w:r w:rsidRPr="00CF7A5A" w:rsidR="007801B0">
        <w:rPr>
          <w:color w:val="806000" w:themeColor="accent4" w:themeShade="80"/>
        </w:rPr>
        <w:t>j</w:t>
      </w:r>
      <w:r w:rsidRPr="00CF7A5A" w:rsidR="00E84123">
        <w:rPr>
          <w:color w:val="806000" w:themeColor="accent4" w:themeShade="80"/>
        </w:rPr>
        <w:t>ennomføring</w:t>
      </w:r>
      <w:bookmarkEnd w:id="19"/>
    </w:p>
    <w:p w:rsidRPr="0030094E" w:rsidR="0030094E" w:rsidP="0030094E" w:rsidRDefault="0030094E" w14:paraId="7489CED8" w14:textId="77777777"/>
    <w:tbl>
      <w:tblPr>
        <w:tblStyle w:val="Tabellrutenett"/>
        <w:tblW w:w="0" w:type="auto"/>
        <w:tblLook w:val="04A0" w:firstRow="1" w:lastRow="0" w:firstColumn="1" w:lastColumn="0" w:noHBand="0" w:noVBand="1"/>
      </w:tblPr>
      <w:tblGrid>
        <w:gridCol w:w="4528"/>
        <w:gridCol w:w="4528"/>
      </w:tblGrid>
      <w:tr w:rsidR="005D6CC8" w:rsidTr="44F083F4" w14:paraId="1248B62A" w14:textId="77777777">
        <w:tc>
          <w:tcPr>
            <w:tcW w:w="4528" w:type="dxa"/>
            <w:shd w:val="clear" w:color="auto" w:fill="1F3864" w:themeFill="accent1" w:themeFillShade="80"/>
          </w:tcPr>
          <w:p w:rsidR="005D6CC8" w:rsidP="005555ED" w:rsidRDefault="005D6CC8" w14:paraId="727E57FB" w14:textId="542421D7">
            <w:r>
              <w:t>Aktivitet</w:t>
            </w:r>
          </w:p>
        </w:tc>
        <w:tc>
          <w:tcPr>
            <w:tcW w:w="4528" w:type="dxa"/>
            <w:shd w:val="clear" w:color="auto" w:fill="1F3864" w:themeFill="accent1" w:themeFillShade="80"/>
          </w:tcPr>
          <w:p w:rsidR="005D6CC8" w:rsidP="005555ED" w:rsidRDefault="005D6CC8" w14:paraId="74022B6C" w14:textId="7FC86F00">
            <w:r>
              <w:t>Tid</w:t>
            </w:r>
          </w:p>
        </w:tc>
      </w:tr>
      <w:tr w:rsidR="005D6CC8" w:rsidTr="44F083F4" w14:paraId="3AE1ABFC" w14:textId="77777777">
        <w:trPr>
          <w:trHeight w:val="330"/>
        </w:trPr>
        <w:tc>
          <w:tcPr>
            <w:tcW w:w="4528" w:type="dxa"/>
          </w:tcPr>
          <w:p w:rsidR="005D6CC8" w:rsidP="005555ED" w:rsidRDefault="003C0C7A" w14:paraId="0A811A57" w14:textId="7D3AF4DE">
            <w:r>
              <w:t>Veiledende kunngjøring</w:t>
            </w:r>
          </w:p>
        </w:tc>
        <w:tc>
          <w:tcPr>
            <w:tcW w:w="4528" w:type="dxa"/>
          </w:tcPr>
          <w:p w:rsidR="005D6CC8" w:rsidP="0001539B" w:rsidRDefault="3C920E62" w14:paraId="15DC2E1C" w14:textId="509B1CAD">
            <w:r>
              <w:t>8</w:t>
            </w:r>
            <w:r w:rsidR="4CB95924">
              <w:t>. mai 2020</w:t>
            </w:r>
          </w:p>
        </w:tc>
      </w:tr>
      <w:tr w:rsidR="005D6CC8" w:rsidTr="44F083F4" w14:paraId="1EFD421F" w14:textId="77777777">
        <w:tc>
          <w:tcPr>
            <w:tcW w:w="4528" w:type="dxa"/>
          </w:tcPr>
          <w:p w:rsidR="005D6CC8" w:rsidP="005555ED" w:rsidRDefault="003C0C7A" w14:paraId="7E8FA4C8" w14:textId="77FE3DF7">
            <w:r>
              <w:t>Dialogkonferanse</w:t>
            </w:r>
          </w:p>
        </w:tc>
        <w:tc>
          <w:tcPr>
            <w:tcW w:w="4528" w:type="dxa"/>
          </w:tcPr>
          <w:p w:rsidR="005D6CC8" w:rsidP="00F07A64" w:rsidRDefault="00DA20BB" w14:paraId="67B17C5F" w14:textId="29EC5B00">
            <w:pPr>
              <w:pStyle w:val="Listeavsnitt"/>
              <w:numPr>
                <w:ilvl w:val="0"/>
                <w:numId w:val="11"/>
              </w:numPr>
            </w:pPr>
            <w:r>
              <w:t>juni</w:t>
            </w:r>
            <w:r w:rsidR="0001539B">
              <w:t xml:space="preserve"> 2020</w:t>
            </w:r>
          </w:p>
        </w:tc>
      </w:tr>
      <w:tr w:rsidR="008E0350" w:rsidTr="44F083F4" w14:paraId="32880D68" w14:textId="77777777">
        <w:tc>
          <w:tcPr>
            <w:tcW w:w="4528" w:type="dxa"/>
          </w:tcPr>
          <w:p w:rsidR="008E0350" w:rsidP="008E0350" w:rsidRDefault="00227BE9" w14:paraId="74DE7188" w14:textId="499BD36A">
            <w:r>
              <w:t>Mulighet for e</w:t>
            </w:r>
            <w:r w:rsidR="008E0350">
              <w:t>n til en</w:t>
            </w:r>
            <w:r>
              <w:t>-</w:t>
            </w:r>
            <w:r w:rsidR="008E0350">
              <w:t>samtaler</w:t>
            </w:r>
          </w:p>
        </w:tc>
        <w:tc>
          <w:tcPr>
            <w:tcW w:w="4528" w:type="dxa"/>
          </w:tcPr>
          <w:p w:rsidR="008E0350" w:rsidP="008E0350" w:rsidRDefault="00936018" w14:paraId="14B6592F" w14:textId="1D8E3893">
            <w:r>
              <w:t>10.-12.</w:t>
            </w:r>
            <w:r w:rsidR="00E464CB">
              <w:t xml:space="preserve"> jun</w:t>
            </w:r>
            <w:r w:rsidR="00C656A4">
              <w:t>i 2020</w:t>
            </w:r>
          </w:p>
        </w:tc>
      </w:tr>
      <w:tr w:rsidR="008E0350" w:rsidTr="44F083F4" w14:paraId="4CE114BA" w14:textId="77777777">
        <w:tc>
          <w:tcPr>
            <w:tcW w:w="4528" w:type="dxa"/>
          </w:tcPr>
          <w:p w:rsidR="008E0350" w:rsidP="008E0350" w:rsidRDefault="008E0350" w14:paraId="28772480" w14:textId="2AF49997">
            <w:r>
              <w:t>Tilbudsfrist</w:t>
            </w:r>
          </w:p>
        </w:tc>
        <w:tc>
          <w:tcPr>
            <w:tcW w:w="4528" w:type="dxa"/>
          </w:tcPr>
          <w:p w:rsidRPr="00F07A64" w:rsidR="008E0350" w:rsidP="008E0350" w:rsidRDefault="00F07A64" w14:paraId="7DC0148B" w14:textId="04392588">
            <w:r w:rsidRPr="00F07A64">
              <w:t>28</w:t>
            </w:r>
            <w:r w:rsidRPr="00F07A64" w:rsidR="002D28D4">
              <w:t>. august 2020</w:t>
            </w:r>
          </w:p>
        </w:tc>
      </w:tr>
      <w:tr w:rsidR="002D28D4" w:rsidTr="44F083F4" w14:paraId="280820FB" w14:textId="77777777">
        <w:tc>
          <w:tcPr>
            <w:tcW w:w="4528" w:type="dxa"/>
          </w:tcPr>
          <w:p w:rsidR="002D28D4" w:rsidP="008E0350" w:rsidRDefault="007C26D8" w14:paraId="5C7D2EB0" w14:textId="0123E8DE">
            <w:r>
              <w:t>Tildeling</w:t>
            </w:r>
          </w:p>
        </w:tc>
        <w:tc>
          <w:tcPr>
            <w:tcW w:w="4528" w:type="dxa"/>
          </w:tcPr>
          <w:p w:rsidRPr="00F07A64" w:rsidR="002D28D4" w:rsidP="008E0350" w:rsidRDefault="00F07A64" w14:paraId="4974FC84" w14:textId="14533142">
            <w:r w:rsidRPr="00F07A64">
              <w:t>25</w:t>
            </w:r>
            <w:r w:rsidRPr="00F07A64" w:rsidR="00F75CB8">
              <w:t>. september</w:t>
            </w:r>
          </w:p>
        </w:tc>
      </w:tr>
      <w:tr w:rsidR="002D28D4" w:rsidTr="44F083F4" w14:paraId="107425E5" w14:textId="77777777">
        <w:tc>
          <w:tcPr>
            <w:tcW w:w="4528" w:type="dxa"/>
          </w:tcPr>
          <w:p w:rsidR="002D28D4" w:rsidP="008E0350" w:rsidRDefault="002D28D4" w14:paraId="5AE60C88" w14:textId="77777777"/>
        </w:tc>
        <w:tc>
          <w:tcPr>
            <w:tcW w:w="4528" w:type="dxa"/>
          </w:tcPr>
          <w:p w:rsidR="002D28D4" w:rsidP="008E0350" w:rsidRDefault="002D28D4" w14:paraId="467BA4F5" w14:textId="77777777"/>
        </w:tc>
      </w:tr>
      <w:tr w:rsidR="00886A7A" w:rsidTr="44F083F4" w14:paraId="54A79A2B" w14:textId="77777777">
        <w:tc>
          <w:tcPr>
            <w:tcW w:w="4528" w:type="dxa"/>
          </w:tcPr>
          <w:p w:rsidR="00886A7A" w:rsidP="008E0350" w:rsidRDefault="00886A7A" w14:paraId="4B3B5214" w14:textId="056CFEFB">
            <w:r>
              <w:t>Fase 1 – Skissefase</w:t>
            </w:r>
          </w:p>
        </w:tc>
        <w:tc>
          <w:tcPr>
            <w:tcW w:w="4528" w:type="dxa"/>
          </w:tcPr>
          <w:p w:rsidR="00886A7A" w:rsidP="008E0350" w:rsidRDefault="00F07A64" w14:paraId="3DC89FCF" w14:textId="5A54CAA6">
            <w:r>
              <w:t>September</w:t>
            </w:r>
            <w:r w:rsidR="0033406B">
              <w:t xml:space="preserve"> 2020 </w:t>
            </w:r>
            <w:r w:rsidR="000F5A1D">
              <w:t xml:space="preserve">– </w:t>
            </w:r>
            <w:r w:rsidR="0033406B">
              <w:t>f</w:t>
            </w:r>
            <w:r w:rsidR="00EA3541">
              <w:t>ebruar</w:t>
            </w:r>
            <w:r w:rsidR="0033406B">
              <w:t xml:space="preserve"> 2021</w:t>
            </w:r>
          </w:p>
        </w:tc>
      </w:tr>
      <w:tr w:rsidR="00886A7A" w:rsidTr="44F083F4" w14:paraId="1FFC5082" w14:textId="77777777">
        <w:tc>
          <w:tcPr>
            <w:tcW w:w="4528" w:type="dxa"/>
          </w:tcPr>
          <w:p w:rsidR="00886A7A" w:rsidP="008E0350" w:rsidRDefault="00886A7A" w14:paraId="3CD258E2" w14:textId="496B3175">
            <w:r>
              <w:t xml:space="preserve">Fase 2 </w:t>
            </w:r>
            <w:r w:rsidR="00F16545">
              <w:t>–</w:t>
            </w:r>
            <w:r>
              <w:t xml:space="preserve"> </w:t>
            </w:r>
            <w:r w:rsidR="00F16545">
              <w:t>Utviklingsfase</w:t>
            </w:r>
          </w:p>
        </w:tc>
        <w:tc>
          <w:tcPr>
            <w:tcW w:w="4528" w:type="dxa"/>
          </w:tcPr>
          <w:p w:rsidR="00886A7A" w:rsidP="0033406B" w:rsidRDefault="0033406B" w14:paraId="6CA8BA34" w14:textId="2B733479">
            <w:r>
              <w:t xml:space="preserve">Mars 2020 </w:t>
            </w:r>
            <w:r w:rsidR="00076C5F">
              <w:t>–</w:t>
            </w:r>
            <w:r>
              <w:t xml:space="preserve"> </w:t>
            </w:r>
            <w:r w:rsidR="00076C5F">
              <w:t>Januar 2022</w:t>
            </w:r>
          </w:p>
        </w:tc>
      </w:tr>
      <w:tr w:rsidR="00886A7A" w:rsidTr="44F083F4" w14:paraId="3DCF94E5" w14:textId="77777777">
        <w:tc>
          <w:tcPr>
            <w:tcW w:w="4528" w:type="dxa"/>
          </w:tcPr>
          <w:p w:rsidR="00886A7A" w:rsidP="008E0350" w:rsidRDefault="00F16545" w14:paraId="2DA94932" w14:textId="2A2E7AA0">
            <w:r>
              <w:t>Fase 3 - Testfase</w:t>
            </w:r>
          </w:p>
        </w:tc>
        <w:tc>
          <w:tcPr>
            <w:tcW w:w="4528" w:type="dxa"/>
          </w:tcPr>
          <w:p w:rsidR="00886A7A" w:rsidP="008E0350" w:rsidRDefault="00CE32C4" w14:paraId="5269BEF5" w14:textId="6B0CEBF9">
            <w:r>
              <w:t xml:space="preserve">Mars 2022 </w:t>
            </w:r>
            <w:r w:rsidR="00D206B5">
              <w:t>–</w:t>
            </w:r>
            <w:r>
              <w:t xml:space="preserve"> </w:t>
            </w:r>
            <w:r w:rsidR="00E02FFF">
              <w:t>November</w:t>
            </w:r>
            <w:r w:rsidR="00D206B5">
              <w:t xml:space="preserve"> </w:t>
            </w:r>
            <w:r w:rsidR="00E02FFF">
              <w:t>2022</w:t>
            </w:r>
          </w:p>
        </w:tc>
      </w:tr>
      <w:tr w:rsidR="00886A7A" w:rsidTr="44F083F4" w14:paraId="575BC88C" w14:textId="77777777">
        <w:tc>
          <w:tcPr>
            <w:tcW w:w="4528" w:type="dxa"/>
          </w:tcPr>
          <w:p w:rsidR="00886A7A" w:rsidP="008E0350" w:rsidRDefault="00E02FFF" w14:paraId="5F8FF180" w14:textId="64E213F3">
            <w:r>
              <w:lastRenderedPageBreak/>
              <w:t>Sluttarbeid</w:t>
            </w:r>
          </w:p>
        </w:tc>
        <w:tc>
          <w:tcPr>
            <w:tcW w:w="4528" w:type="dxa"/>
          </w:tcPr>
          <w:p w:rsidR="00886A7A" w:rsidP="008E0350" w:rsidRDefault="00E02FFF" w14:paraId="3030B350" w14:textId="1D4C9EF2">
            <w:r>
              <w:t>Desember 2022</w:t>
            </w:r>
          </w:p>
        </w:tc>
      </w:tr>
    </w:tbl>
    <w:p w:rsidRPr="00526BCF" w:rsidR="00DF79C4" w:rsidP="44F083F4" w:rsidRDefault="00DF79C4" w14:paraId="05AE4504" w14:textId="7E023BBA"/>
    <w:p w:rsidR="761FA58F" w:rsidP="761FA58F" w:rsidRDefault="761FA58F" w14:paraId="5EB31EFC" w14:textId="20798EF8">
      <w:pPr>
        <w:pStyle w:val="Normal"/>
      </w:pPr>
    </w:p>
    <w:sectPr w:rsidRPr="00526BCF" w:rsidR="00DF79C4" w:rsidSect="007B70BD">
      <w:pgSz w:w="11900" w:h="16840"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4047" w:rsidP="00894ACB" w:rsidRDefault="00D24047" w14:paraId="704D597C" w14:textId="77777777">
      <w:r>
        <w:separator/>
      </w:r>
    </w:p>
  </w:endnote>
  <w:endnote w:type="continuationSeparator" w:id="0">
    <w:p w:rsidR="00D24047" w:rsidP="00894ACB" w:rsidRDefault="00D24047" w14:paraId="508E341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4047" w:rsidP="00894ACB" w:rsidRDefault="00D24047" w14:paraId="1753DDF7" w14:textId="77777777">
      <w:r>
        <w:separator/>
      </w:r>
    </w:p>
  </w:footnote>
  <w:footnote w:type="continuationSeparator" w:id="0">
    <w:p w:rsidR="00D24047" w:rsidP="00894ACB" w:rsidRDefault="00D24047" w14:paraId="7D580B8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544B0"/>
    <w:multiLevelType w:val="multilevel"/>
    <w:tmpl w:val="9462E7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155390"/>
    <w:multiLevelType w:val="hybridMultilevel"/>
    <w:tmpl w:val="180E4320"/>
    <w:lvl w:ilvl="0" w:tplc="0414000F">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CEC443A"/>
    <w:multiLevelType w:val="multilevel"/>
    <w:tmpl w:val="3F202A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015969"/>
    <w:multiLevelType w:val="hybridMultilevel"/>
    <w:tmpl w:val="3072CE96"/>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FA81CAC"/>
    <w:multiLevelType w:val="hybridMultilevel"/>
    <w:tmpl w:val="AC20E5CE"/>
    <w:lvl w:ilvl="0" w:tplc="C39253F2">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0B6273F"/>
    <w:multiLevelType w:val="hybridMultilevel"/>
    <w:tmpl w:val="E51C1EB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83E11E3"/>
    <w:multiLevelType w:val="multilevel"/>
    <w:tmpl w:val="D0D2BB74"/>
    <w:lvl w:ilvl="0">
      <w:start w:val="5"/>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102ECA"/>
    <w:multiLevelType w:val="multilevel"/>
    <w:tmpl w:val="6F766B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075C24"/>
    <w:multiLevelType w:val="multilevel"/>
    <w:tmpl w:val="46BCEEDE"/>
    <w:lvl w:ilvl="0">
      <w:start w:val="7"/>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0E42479"/>
    <w:multiLevelType w:val="multilevel"/>
    <w:tmpl w:val="D9563A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12749EE"/>
    <w:multiLevelType w:val="hybridMultilevel"/>
    <w:tmpl w:val="C64A9444"/>
    <w:lvl w:ilvl="0" w:tplc="D520E21C">
      <w:start w:val="15"/>
      <w:numFmt w:val="bullet"/>
      <w:lvlText w:val="-"/>
      <w:lvlJc w:val="left"/>
      <w:pPr>
        <w:ind w:left="720" w:hanging="360"/>
      </w:pPr>
      <w:rPr>
        <w:rFonts w:hint="default" w:ascii="Calibri" w:hAnsi="Calibri" w:cs="Calibri" w:eastAsiaTheme="min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cs="Wingdings"/>
      </w:rPr>
    </w:lvl>
    <w:lvl w:ilvl="3" w:tplc="04140001" w:tentative="1">
      <w:start w:val="1"/>
      <w:numFmt w:val="bullet"/>
      <w:lvlText w:val=""/>
      <w:lvlJc w:val="left"/>
      <w:pPr>
        <w:ind w:left="2880" w:hanging="360"/>
      </w:pPr>
      <w:rPr>
        <w:rFonts w:hint="default" w:ascii="Symbol" w:hAnsi="Symbol" w:cs="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cs="Wingdings"/>
      </w:rPr>
    </w:lvl>
    <w:lvl w:ilvl="6" w:tplc="04140001" w:tentative="1">
      <w:start w:val="1"/>
      <w:numFmt w:val="bullet"/>
      <w:lvlText w:val=""/>
      <w:lvlJc w:val="left"/>
      <w:pPr>
        <w:ind w:left="5040" w:hanging="360"/>
      </w:pPr>
      <w:rPr>
        <w:rFonts w:hint="default" w:ascii="Symbol" w:hAnsi="Symbol" w:cs="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cs="Wingdings"/>
      </w:rPr>
    </w:lvl>
  </w:abstractNum>
  <w:abstractNum w:abstractNumId="11" w15:restartNumberingAfterBreak="0">
    <w:nsid w:val="47362C8F"/>
    <w:multiLevelType w:val="hybridMultilevel"/>
    <w:tmpl w:val="D06EB530"/>
    <w:lvl w:ilvl="0" w:tplc="0414000F">
      <w:start w:val="10"/>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9783817"/>
    <w:multiLevelType w:val="hybridMultilevel"/>
    <w:tmpl w:val="805251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B6B2569"/>
    <w:multiLevelType w:val="hybridMultilevel"/>
    <w:tmpl w:val="19F29B7C"/>
    <w:lvl w:ilvl="0" w:tplc="0414000F">
      <w:start w:val="10"/>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76963A5D"/>
    <w:multiLevelType w:val="hybridMultilevel"/>
    <w:tmpl w:val="A2589F74"/>
    <w:lvl w:ilvl="0" w:tplc="0414000F">
      <w:start w:val="3"/>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7C885267"/>
    <w:multiLevelType w:val="multilevel"/>
    <w:tmpl w:val="2416E2EA"/>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15"/>
  </w:num>
  <w:num w:numId="3">
    <w:abstractNumId w:val="3"/>
  </w:num>
  <w:num w:numId="4">
    <w:abstractNumId w:val="6"/>
  </w:num>
  <w:num w:numId="5">
    <w:abstractNumId w:val="5"/>
  </w:num>
  <w:num w:numId="6">
    <w:abstractNumId w:val="1"/>
  </w:num>
  <w:num w:numId="7">
    <w:abstractNumId w:val="14"/>
  </w:num>
  <w:num w:numId="8">
    <w:abstractNumId w:val="12"/>
  </w:num>
  <w:num w:numId="9">
    <w:abstractNumId w:val="10"/>
  </w:num>
  <w:num w:numId="10">
    <w:abstractNumId w:val="11"/>
  </w:num>
  <w:num w:numId="11">
    <w:abstractNumId w:val="13"/>
  </w:num>
  <w:num w:numId="12">
    <w:abstractNumId w:val="8"/>
  </w:num>
  <w:num w:numId="13">
    <w:abstractNumId w:val="7"/>
  </w:num>
  <w:num w:numId="14">
    <w:abstractNumId w:val="2"/>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5ED"/>
    <w:rsid w:val="00001E55"/>
    <w:rsid w:val="000039A6"/>
    <w:rsid w:val="000126DC"/>
    <w:rsid w:val="000137E9"/>
    <w:rsid w:val="0001539B"/>
    <w:rsid w:val="00017093"/>
    <w:rsid w:val="000330AE"/>
    <w:rsid w:val="000471E8"/>
    <w:rsid w:val="000769E2"/>
    <w:rsid w:val="00076C5F"/>
    <w:rsid w:val="00087AD4"/>
    <w:rsid w:val="000A32F5"/>
    <w:rsid w:val="000B5EDE"/>
    <w:rsid w:val="000B7B4F"/>
    <w:rsid w:val="000C3175"/>
    <w:rsid w:val="000D7D39"/>
    <w:rsid w:val="000E06E3"/>
    <w:rsid w:val="000E2019"/>
    <w:rsid w:val="000F4ABC"/>
    <w:rsid w:val="000F5A1D"/>
    <w:rsid w:val="00101211"/>
    <w:rsid w:val="00102C57"/>
    <w:rsid w:val="0010662F"/>
    <w:rsid w:val="00112D7F"/>
    <w:rsid w:val="001136B9"/>
    <w:rsid w:val="00115735"/>
    <w:rsid w:val="00121CC5"/>
    <w:rsid w:val="001263C4"/>
    <w:rsid w:val="00136F78"/>
    <w:rsid w:val="00145ABC"/>
    <w:rsid w:val="0015462C"/>
    <w:rsid w:val="00154904"/>
    <w:rsid w:val="00184E9B"/>
    <w:rsid w:val="0019168A"/>
    <w:rsid w:val="00191844"/>
    <w:rsid w:val="001B0ACF"/>
    <w:rsid w:val="001B7D62"/>
    <w:rsid w:val="001C3549"/>
    <w:rsid w:val="001D48C0"/>
    <w:rsid w:val="001F6EE1"/>
    <w:rsid w:val="00225946"/>
    <w:rsid w:val="00227BE9"/>
    <w:rsid w:val="002428C3"/>
    <w:rsid w:val="00267223"/>
    <w:rsid w:val="002678B9"/>
    <w:rsid w:val="00273D2F"/>
    <w:rsid w:val="0029237B"/>
    <w:rsid w:val="002925EA"/>
    <w:rsid w:val="002A1068"/>
    <w:rsid w:val="002A71AC"/>
    <w:rsid w:val="002B05C1"/>
    <w:rsid w:val="002B3B10"/>
    <w:rsid w:val="002B6020"/>
    <w:rsid w:val="002B66A9"/>
    <w:rsid w:val="002B7EAA"/>
    <w:rsid w:val="002C7FFA"/>
    <w:rsid w:val="002D28D4"/>
    <w:rsid w:val="002D684E"/>
    <w:rsid w:val="002D711C"/>
    <w:rsid w:val="002F1AA5"/>
    <w:rsid w:val="0030094E"/>
    <w:rsid w:val="00306B5E"/>
    <w:rsid w:val="00311D45"/>
    <w:rsid w:val="003273F1"/>
    <w:rsid w:val="00330464"/>
    <w:rsid w:val="0033406B"/>
    <w:rsid w:val="0035175D"/>
    <w:rsid w:val="003522CC"/>
    <w:rsid w:val="003565EF"/>
    <w:rsid w:val="00356FEB"/>
    <w:rsid w:val="003655B8"/>
    <w:rsid w:val="00371426"/>
    <w:rsid w:val="00394F1B"/>
    <w:rsid w:val="003A5261"/>
    <w:rsid w:val="003B5AE1"/>
    <w:rsid w:val="003C0C7A"/>
    <w:rsid w:val="003C3A76"/>
    <w:rsid w:val="004140AF"/>
    <w:rsid w:val="00416A4D"/>
    <w:rsid w:val="00421AF7"/>
    <w:rsid w:val="00426618"/>
    <w:rsid w:val="00431EE0"/>
    <w:rsid w:val="0043213C"/>
    <w:rsid w:val="00434D2D"/>
    <w:rsid w:val="00461363"/>
    <w:rsid w:val="00462268"/>
    <w:rsid w:val="00470BCE"/>
    <w:rsid w:val="004761D6"/>
    <w:rsid w:val="004836DB"/>
    <w:rsid w:val="004A3D2F"/>
    <w:rsid w:val="004A7009"/>
    <w:rsid w:val="004B00E6"/>
    <w:rsid w:val="004C3251"/>
    <w:rsid w:val="004F06AD"/>
    <w:rsid w:val="004F0DE8"/>
    <w:rsid w:val="0050581D"/>
    <w:rsid w:val="00506031"/>
    <w:rsid w:val="005120DB"/>
    <w:rsid w:val="0052317E"/>
    <w:rsid w:val="00526BCF"/>
    <w:rsid w:val="00553154"/>
    <w:rsid w:val="00553A68"/>
    <w:rsid w:val="005555ED"/>
    <w:rsid w:val="00556C55"/>
    <w:rsid w:val="005772E8"/>
    <w:rsid w:val="00593863"/>
    <w:rsid w:val="005953E6"/>
    <w:rsid w:val="005978A9"/>
    <w:rsid w:val="005D6CC8"/>
    <w:rsid w:val="005D7C8B"/>
    <w:rsid w:val="005E043F"/>
    <w:rsid w:val="005E4187"/>
    <w:rsid w:val="005E4405"/>
    <w:rsid w:val="005E46FA"/>
    <w:rsid w:val="005F31C2"/>
    <w:rsid w:val="0061660A"/>
    <w:rsid w:val="00631480"/>
    <w:rsid w:val="00635A50"/>
    <w:rsid w:val="00660044"/>
    <w:rsid w:val="0066031C"/>
    <w:rsid w:val="00662402"/>
    <w:rsid w:val="006664C5"/>
    <w:rsid w:val="0067520C"/>
    <w:rsid w:val="00676023"/>
    <w:rsid w:val="00683955"/>
    <w:rsid w:val="0069171D"/>
    <w:rsid w:val="006A0874"/>
    <w:rsid w:val="006B27EA"/>
    <w:rsid w:val="006B4DDF"/>
    <w:rsid w:val="006C6FC0"/>
    <w:rsid w:val="006D09CD"/>
    <w:rsid w:val="006D6BE6"/>
    <w:rsid w:val="006E6DC4"/>
    <w:rsid w:val="006F2C56"/>
    <w:rsid w:val="007202CA"/>
    <w:rsid w:val="0072263C"/>
    <w:rsid w:val="00723162"/>
    <w:rsid w:val="0072592E"/>
    <w:rsid w:val="00732CB6"/>
    <w:rsid w:val="00742FBA"/>
    <w:rsid w:val="0075589D"/>
    <w:rsid w:val="0076558F"/>
    <w:rsid w:val="00767235"/>
    <w:rsid w:val="00774A5A"/>
    <w:rsid w:val="007801B0"/>
    <w:rsid w:val="007836F4"/>
    <w:rsid w:val="007909BC"/>
    <w:rsid w:val="00796CE3"/>
    <w:rsid w:val="007A690A"/>
    <w:rsid w:val="007A73EC"/>
    <w:rsid w:val="007B5C7C"/>
    <w:rsid w:val="007B70BD"/>
    <w:rsid w:val="007C145F"/>
    <w:rsid w:val="007C15F3"/>
    <w:rsid w:val="007C26D8"/>
    <w:rsid w:val="007C3434"/>
    <w:rsid w:val="007F0724"/>
    <w:rsid w:val="0080542F"/>
    <w:rsid w:val="00807598"/>
    <w:rsid w:val="00812A98"/>
    <w:rsid w:val="00813E9C"/>
    <w:rsid w:val="00816F55"/>
    <w:rsid w:val="00820F79"/>
    <w:rsid w:val="00843275"/>
    <w:rsid w:val="008543F1"/>
    <w:rsid w:val="0086376B"/>
    <w:rsid w:val="00866242"/>
    <w:rsid w:val="00875B49"/>
    <w:rsid w:val="008765E8"/>
    <w:rsid w:val="00886A7A"/>
    <w:rsid w:val="00894ACB"/>
    <w:rsid w:val="008952AA"/>
    <w:rsid w:val="008C4FE9"/>
    <w:rsid w:val="008C7548"/>
    <w:rsid w:val="008D3582"/>
    <w:rsid w:val="008D7026"/>
    <w:rsid w:val="008E0350"/>
    <w:rsid w:val="008E5E73"/>
    <w:rsid w:val="008E7F67"/>
    <w:rsid w:val="008F1C76"/>
    <w:rsid w:val="008F668C"/>
    <w:rsid w:val="009178DC"/>
    <w:rsid w:val="0092248B"/>
    <w:rsid w:val="00936018"/>
    <w:rsid w:val="00940D25"/>
    <w:rsid w:val="0095239B"/>
    <w:rsid w:val="00966417"/>
    <w:rsid w:val="00970BB3"/>
    <w:rsid w:val="00986A1B"/>
    <w:rsid w:val="009972AF"/>
    <w:rsid w:val="009A549D"/>
    <w:rsid w:val="009B6A1D"/>
    <w:rsid w:val="009B7C4C"/>
    <w:rsid w:val="009E05C7"/>
    <w:rsid w:val="009E2B00"/>
    <w:rsid w:val="009F0E0F"/>
    <w:rsid w:val="00A15561"/>
    <w:rsid w:val="00A17486"/>
    <w:rsid w:val="00A226D1"/>
    <w:rsid w:val="00A33181"/>
    <w:rsid w:val="00A358E1"/>
    <w:rsid w:val="00A37EA4"/>
    <w:rsid w:val="00A429A2"/>
    <w:rsid w:val="00A51448"/>
    <w:rsid w:val="00A62884"/>
    <w:rsid w:val="00A6436B"/>
    <w:rsid w:val="00A6506A"/>
    <w:rsid w:val="00A86B8E"/>
    <w:rsid w:val="00A94196"/>
    <w:rsid w:val="00AA0104"/>
    <w:rsid w:val="00AB008F"/>
    <w:rsid w:val="00AB62E7"/>
    <w:rsid w:val="00AD6164"/>
    <w:rsid w:val="00AD67ED"/>
    <w:rsid w:val="00AF214B"/>
    <w:rsid w:val="00AF233D"/>
    <w:rsid w:val="00AF2EFA"/>
    <w:rsid w:val="00B00F60"/>
    <w:rsid w:val="00B068E1"/>
    <w:rsid w:val="00B06F2F"/>
    <w:rsid w:val="00B1529A"/>
    <w:rsid w:val="00B1748D"/>
    <w:rsid w:val="00B21B16"/>
    <w:rsid w:val="00B41EFE"/>
    <w:rsid w:val="00B42200"/>
    <w:rsid w:val="00B5726D"/>
    <w:rsid w:val="00B62EAE"/>
    <w:rsid w:val="00B7379A"/>
    <w:rsid w:val="00B93103"/>
    <w:rsid w:val="00B94C6F"/>
    <w:rsid w:val="00BA2738"/>
    <w:rsid w:val="00BC36A1"/>
    <w:rsid w:val="00BC411A"/>
    <w:rsid w:val="00BC757B"/>
    <w:rsid w:val="00BE62ED"/>
    <w:rsid w:val="00C15534"/>
    <w:rsid w:val="00C16005"/>
    <w:rsid w:val="00C22F92"/>
    <w:rsid w:val="00C25443"/>
    <w:rsid w:val="00C267C8"/>
    <w:rsid w:val="00C32826"/>
    <w:rsid w:val="00C36562"/>
    <w:rsid w:val="00C36C62"/>
    <w:rsid w:val="00C40C89"/>
    <w:rsid w:val="00C5710E"/>
    <w:rsid w:val="00C656A4"/>
    <w:rsid w:val="00C71EF4"/>
    <w:rsid w:val="00C740AA"/>
    <w:rsid w:val="00C76CCF"/>
    <w:rsid w:val="00C81BA4"/>
    <w:rsid w:val="00C822AA"/>
    <w:rsid w:val="00CC57FB"/>
    <w:rsid w:val="00CE32C4"/>
    <w:rsid w:val="00CE4ED4"/>
    <w:rsid w:val="00CE684C"/>
    <w:rsid w:val="00CF0CAC"/>
    <w:rsid w:val="00CF7A5A"/>
    <w:rsid w:val="00D04EC4"/>
    <w:rsid w:val="00D13E1E"/>
    <w:rsid w:val="00D15890"/>
    <w:rsid w:val="00D206B5"/>
    <w:rsid w:val="00D24047"/>
    <w:rsid w:val="00D258E9"/>
    <w:rsid w:val="00D46D99"/>
    <w:rsid w:val="00D55700"/>
    <w:rsid w:val="00D575C6"/>
    <w:rsid w:val="00D6028C"/>
    <w:rsid w:val="00D65A08"/>
    <w:rsid w:val="00D70DC9"/>
    <w:rsid w:val="00D81A39"/>
    <w:rsid w:val="00D87A7C"/>
    <w:rsid w:val="00DA20BB"/>
    <w:rsid w:val="00DA42CA"/>
    <w:rsid w:val="00DB2A76"/>
    <w:rsid w:val="00DB67A2"/>
    <w:rsid w:val="00DB71D6"/>
    <w:rsid w:val="00DC62D7"/>
    <w:rsid w:val="00DC6C73"/>
    <w:rsid w:val="00DD3DCE"/>
    <w:rsid w:val="00DF14D8"/>
    <w:rsid w:val="00DF40F7"/>
    <w:rsid w:val="00DF53BA"/>
    <w:rsid w:val="00DF79C4"/>
    <w:rsid w:val="00E02FFF"/>
    <w:rsid w:val="00E129AD"/>
    <w:rsid w:val="00E155E3"/>
    <w:rsid w:val="00E2096C"/>
    <w:rsid w:val="00E24C4D"/>
    <w:rsid w:val="00E34C60"/>
    <w:rsid w:val="00E454E0"/>
    <w:rsid w:val="00E464CB"/>
    <w:rsid w:val="00E47B0B"/>
    <w:rsid w:val="00E51951"/>
    <w:rsid w:val="00E51FD9"/>
    <w:rsid w:val="00E52958"/>
    <w:rsid w:val="00E75D71"/>
    <w:rsid w:val="00E84123"/>
    <w:rsid w:val="00EA3541"/>
    <w:rsid w:val="00EC089E"/>
    <w:rsid w:val="00EC595F"/>
    <w:rsid w:val="00EC5FDB"/>
    <w:rsid w:val="00ED77C9"/>
    <w:rsid w:val="00EF1123"/>
    <w:rsid w:val="00EF13A0"/>
    <w:rsid w:val="00F076CB"/>
    <w:rsid w:val="00F07A64"/>
    <w:rsid w:val="00F16545"/>
    <w:rsid w:val="00F27B59"/>
    <w:rsid w:val="00F301A7"/>
    <w:rsid w:val="00F30663"/>
    <w:rsid w:val="00F30809"/>
    <w:rsid w:val="00F443B8"/>
    <w:rsid w:val="00F55B07"/>
    <w:rsid w:val="00F64C83"/>
    <w:rsid w:val="00F75CB8"/>
    <w:rsid w:val="00F76594"/>
    <w:rsid w:val="00F90AB6"/>
    <w:rsid w:val="00F91CE3"/>
    <w:rsid w:val="00FA07CF"/>
    <w:rsid w:val="00FA4133"/>
    <w:rsid w:val="00FA7310"/>
    <w:rsid w:val="00FB6BB9"/>
    <w:rsid w:val="00FC16EB"/>
    <w:rsid w:val="00FD410E"/>
    <w:rsid w:val="00FD4864"/>
    <w:rsid w:val="0987C48B"/>
    <w:rsid w:val="09E93008"/>
    <w:rsid w:val="0ADFDAE5"/>
    <w:rsid w:val="0B5C570A"/>
    <w:rsid w:val="0EB5BB34"/>
    <w:rsid w:val="100D2409"/>
    <w:rsid w:val="1286250C"/>
    <w:rsid w:val="13E14FE0"/>
    <w:rsid w:val="15A9FB28"/>
    <w:rsid w:val="197090C4"/>
    <w:rsid w:val="19BAA360"/>
    <w:rsid w:val="1C368A15"/>
    <w:rsid w:val="2300F58D"/>
    <w:rsid w:val="23E11A35"/>
    <w:rsid w:val="25B6BEF4"/>
    <w:rsid w:val="2A83DFFC"/>
    <w:rsid w:val="2D333580"/>
    <w:rsid w:val="2E490363"/>
    <w:rsid w:val="2E81AEB7"/>
    <w:rsid w:val="2F5471F2"/>
    <w:rsid w:val="379CFC42"/>
    <w:rsid w:val="3C920E62"/>
    <w:rsid w:val="3CF6515B"/>
    <w:rsid w:val="3D6D81F7"/>
    <w:rsid w:val="427246FD"/>
    <w:rsid w:val="431C19F1"/>
    <w:rsid w:val="44F083F4"/>
    <w:rsid w:val="49A95F5A"/>
    <w:rsid w:val="4CB95924"/>
    <w:rsid w:val="505750F6"/>
    <w:rsid w:val="55503E76"/>
    <w:rsid w:val="5E0D83C5"/>
    <w:rsid w:val="600F318C"/>
    <w:rsid w:val="660E698A"/>
    <w:rsid w:val="68DA4BFE"/>
    <w:rsid w:val="6B358CDE"/>
    <w:rsid w:val="71ACAC46"/>
    <w:rsid w:val="73E78404"/>
    <w:rsid w:val="73FC75B9"/>
    <w:rsid w:val="761FA58F"/>
    <w:rsid w:val="7785309D"/>
    <w:rsid w:val="7DA74A0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86C89"/>
  <w15:chartTrackingRefBased/>
  <w15:docId w15:val="{E91C5EC2-A175-924B-BB1D-17B02A76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Overskrift1">
    <w:name w:val="heading 1"/>
    <w:basedOn w:val="Normal"/>
    <w:next w:val="Normal"/>
    <w:link w:val="Overskrift1Tegn"/>
    <w:uiPriority w:val="9"/>
    <w:qFormat/>
    <w:rsid w:val="005555ED"/>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555ED"/>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B27EA"/>
    <w:pPr>
      <w:keepNext/>
      <w:keepLines/>
      <w:spacing w:before="40"/>
      <w:outlineLvl w:val="2"/>
    </w:pPr>
    <w:rPr>
      <w:rFonts w:asciiTheme="majorHAnsi" w:hAnsiTheme="majorHAnsi" w:eastAsiaTheme="majorEastAsia" w:cstheme="majorBidi"/>
      <w:color w:val="1F3763" w:themeColor="accent1" w:themeShade="7F"/>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Tittel">
    <w:name w:val="Title"/>
    <w:basedOn w:val="Normal"/>
    <w:next w:val="Normal"/>
    <w:link w:val="TittelTegn"/>
    <w:uiPriority w:val="10"/>
    <w:qFormat/>
    <w:rsid w:val="005555ED"/>
    <w:pPr>
      <w:contextualSpacing/>
    </w:pPr>
    <w:rPr>
      <w:rFonts w:asciiTheme="majorHAnsi" w:hAnsiTheme="majorHAnsi" w:eastAsiaTheme="majorEastAsia" w:cstheme="majorBidi"/>
      <w:spacing w:val="-10"/>
      <w:kern w:val="28"/>
      <w:sz w:val="56"/>
      <w:szCs w:val="56"/>
    </w:rPr>
  </w:style>
  <w:style w:type="character" w:styleId="TittelTegn" w:customStyle="1">
    <w:name w:val="Tittel Tegn"/>
    <w:basedOn w:val="Standardskriftforavsnitt"/>
    <w:link w:val="Tittel"/>
    <w:uiPriority w:val="10"/>
    <w:rsid w:val="005555ED"/>
    <w:rPr>
      <w:rFonts w:asciiTheme="majorHAnsi" w:hAnsiTheme="majorHAnsi" w:eastAsiaTheme="majorEastAsia" w:cstheme="majorBidi"/>
      <w:spacing w:val="-10"/>
      <w:kern w:val="28"/>
      <w:sz w:val="56"/>
      <w:szCs w:val="56"/>
    </w:rPr>
  </w:style>
  <w:style w:type="character" w:styleId="Hyperkobling">
    <w:name w:val="Hyperlink"/>
    <w:basedOn w:val="Standardskriftforavsnitt"/>
    <w:uiPriority w:val="99"/>
    <w:unhideWhenUsed/>
    <w:rsid w:val="005555ED"/>
    <w:rPr>
      <w:color w:val="0563C1" w:themeColor="hyperlink"/>
      <w:u w:val="single"/>
    </w:rPr>
  </w:style>
  <w:style w:type="character" w:styleId="Ulstomtale">
    <w:name w:val="Unresolved Mention"/>
    <w:basedOn w:val="Standardskriftforavsnitt"/>
    <w:uiPriority w:val="99"/>
    <w:semiHidden/>
    <w:unhideWhenUsed/>
    <w:rsid w:val="005555ED"/>
    <w:rPr>
      <w:color w:val="605E5C"/>
      <w:shd w:val="clear" w:color="auto" w:fill="E1DFDD"/>
    </w:rPr>
  </w:style>
  <w:style w:type="character" w:styleId="Overskrift1Tegn" w:customStyle="1">
    <w:name w:val="Overskrift 1 Tegn"/>
    <w:basedOn w:val="Standardskriftforavsnitt"/>
    <w:link w:val="Overskrift1"/>
    <w:uiPriority w:val="9"/>
    <w:rsid w:val="005555ED"/>
    <w:rPr>
      <w:rFonts w:asciiTheme="majorHAnsi" w:hAnsiTheme="majorHAnsi" w:eastAsiaTheme="majorEastAsia" w:cstheme="majorBidi"/>
      <w:color w:val="2F5496" w:themeColor="accent1" w:themeShade="BF"/>
      <w:sz w:val="32"/>
      <w:szCs w:val="32"/>
    </w:rPr>
  </w:style>
  <w:style w:type="character" w:styleId="Overskrift2Tegn" w:customStyle="1">
    <w:name w:val="Overskrift 2 Tegn"/>
    <w:basedOn w:val="Standardskriftforavsnitt"/>
    <w:link w:val="Overskrift2"/>
    <w:uiPriority w:val="9"/>
    <w:rsid w:val="005555ED"/>
    <w:rPr>
      <w:rFonts w:asciiTheme="majorHAnsi" w:hAnsiTheme="majorHAnsi" w:eastAsiaTheme="majorEastAsia" w:cstheme="majorBidi"/>
      <w:color w:val="2F5496" w:themeColor="accent1" w:themeShade="BF"/>
      <w:sz w:val="26"/>
      <w:szCs w:val="26"/>
    </w:rPr>
  </w:style>
  <w:style w:type="paragraph" w:styleId="Listeavsnitt">
    <w:name w:val="List Paragraph"/>
    <w:basedOn w:val="Normal"/>
    <w:uiPriority w:val="34"/>
    <w:qFormat/>
    <w:rsid w:val="00184E9B"/>
    <w:pPr>
      <w:ind w:left="720"/>
      <w:contextualSpacing/>
    </w:pPr>
  </w:style>
  <w:style w:type="table" w:styleId="Tabellrutenett">
    <w:name w:val="Table Grid"/>
    <w:basedOn w:val="Vanligtabell"/>
    <w:uiPriority w:val="39"/>
    <w:rsid w:val="005D6CC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Overskrift3Tegn" w:customStyle="1">
    <w:name w:val="Overskrift 3 Tegn"/>
    <w:basedOn w:val="Standardskriftforavsnitt"/>
    <w:link w:val="Overskrift3"/>
    <w:uiPriority w:val="9"/>
    <w:rsid w:val="006B27EA"/>
    <w:rPr>
      <w:rFonts w:asciiTheme="majorHAnsi" w:hAnsiTheme="majorHAnsi" w:eastAsiaTheme="majorEastAsia" w:cstheme="majorBidi"/>
      <w:color w:val="1F3763" w:themeColor="accent1" w:themeShade="7F"/>
    </w:rPr>
  </w:style>
  <w:style w:type="character" w:styleId="normaltextrun" w:customStyle="1">
    <w:name w:val="normaltextrun"/>
    <w:basedOn w:val="Standardskriftforavsnitt"/>
    <w:rsid w:val="001C3549"/>
  </w:style>
  <w:style w:type="character" w:styleId="superscript" w:customStyle="1">
    <w:name w:val="superscript"/>
    <w:basedOn w:val="Standardskriftforavsnitt"/>
    <w:rsid w:val="001C3549"/>
  </w:style>
  <w:style w:type="paragraph" w:styleId="Overskriftforinnholdsfortegnelse">
    <w:name w:val="TOC Heading"/>
    <w:basedOn w:val="Overskrift1"/>
    <w:next w:val="Normal"/>
    <w:uiPriority w:val="39"/>
    <w:unhideWhenUsed/>
    <w:qFormat/>
    <w:rsid w:val="00DF79C4"/>
    <w:pPr>
      <w:spacing w:before="480" w:line="276" w:lineRule="auto"/>
      <w:outlineLvl w:val="9"/>
    </w:pPr>
    <w:rPr>
      <w:b/>
      <w:bCs/>
      <w:sz w:val="28"/>
      <w:szCs w:val="28"/>
      <w:lang w:eastAsia="nb-NO"/>
    </w:rPr>
  </w:style>
  <w:style w:type="paragraph" w:styleId="INNH1">
    <w:name w:val="toc 1"/>
    <w:basedOn w:val="Normal"/>
    <w:next w:val="Normal"/>
    <w:autoRedefine/>
    <w:uiPriority w:val="39"/>
    <w:unhideWhenUsed/>
    <w:rsid w:val="00DF79C4"/>
    <w:pPr>
      <w:spacing w:before="240" w:after="120"/>
    </w:pPr>
    <w:rPr>
      <w:rFonts w:cstheme="minorHAnsi"/>
      <w:b/>
      <w:bCs/>
      <w:sz w:val="20"/>
      <w:szCs w:val="20"/>
    </w:rPr>
  </w:style>
  <w:style w:type="paragraph" w:styleId="INNH2">
    <w:name w:val="toc 2"/>
    <w:basedOn w:val="Normal"/>
    <w:next w:val="Normal"/>
    <w:autoRedefine/>
    <w:uiPriority w:val="39"/>
    <w:unhideWhenUsed/>
    <w:rsid w:val="00DF79C4"/>
    <w:pPr>
      <w:spacing w:before="120"/>
      <w:ind w:left="240"/>
    </w:pPr>
    <w:rPr>
      <w:rFonts w:cstheme="minorHAnsi"/>
      <w:i/>
      <w:iCs/>
      <w:sz w:val="20"/>
      <w:szCs w:val="20"/>
    </w:rPr>
  </w:style>
  <w:style w:type="paragraph" w:styleId="INNH3">
    <w:name w:val="toc 3"/>
    <w:basedOn w:val="Normal"/>
    <w:next w:val="Normal"/>
    <w:autoRedefine/>
    <w:uiPriority w:val="39"/>
    <w:unhideWhenUsed/>
    <w:rsid w:val="00DF79C4"/>
    <w:pPr>
      <w:ind w:left="480"/>
    </w:pPr>
    <w:rPr>
      <w:rFonts w:cstheme="minorHAnsi"/>
      <w:sz w:val="20"/>
      <w:szCs w:val="20"/>
    </w:rPr>
  </w:style>
  <w:style w:type="paragraph" w:styleId="INNH4">
    <w:name w:val="toc 4"/>
    <w:basedOn w:val="Normal"/>
    <w:next w:val="Normal"/>
    <w:autoRedefine/>
    <w:uiPriority w:val="39"/>
    <w:semiHidden/>
    <w:unhideWhenUsed/>
    <w:rsid w:val="00DF79C4"/>
    <w:pPr>
      <w:ind w:left="720"/>
    </w:pPr>
    <w:rPr>
      <w:rFonts w:cstheme="minorHAnsi"/>
      <w:sz w:val="20"/>
      <w:szCs w:val="20"/>
    </w:rPr>
  </w:style>
  <w:style w:type="paragraph" w:styleId="INNH5">
    <w:name w:val="toc 5"/>
    <w:basedOn w:val="Normal"/>
    <w:next w:val="Normal"/>
    <w:autoRedefine/>
    <w:uiPriority w:val="39"/>
    <w:semiHidden/>
    <w:unhideWhenUsed/>
    <w:rsid w:val="00DF79C4"/>
    <w:pPr>
      <w:ind w:left="960"/>
    </w:pPr>
    <w:rPr>
      <w:rFonts w:cstheme="minorHAnsi"/>
      <w:sz w:val="20"/>
      <w:szCs w:val="20"/>
    </w:rPr>
  </w:style>
  <w:style w:type="paragraph" w:styleId="INNH6">
    <w:name w:val="toc 6"/>
    <w:basedOn w:val="Normal"/>
    <w:next w:val="Normal"/>
    <w:autoRedefine/>
    <w:uiPriority w:val="39"/>
    <w:semiHidden/>
    <w:unhideWhenUsed/>
    <w:rsid w:val="00DF79C4"/>
    <w:pPr>
      <w:ind w:left="1200"/>
    </w:pPr>
    <w:rPr>
      <w:rFonts w:cstheme="minorHAnsi"/>
      <w:sz w:val="20"/>
      <w:szCs w:val="20"/>
    </w:rPr>
  </w:style>
  <w:style w:type="paragraph" w:styleId="INNH7">
    <w:name w:val="toc 7"/>
    <w:basedOn w:val="Normal"/>
    <w:next w:val="Normal"/>
    <w:autoRedefine/>
    <w:uiPriority w:val="39"/>
    <w:semiHidden/>
    <w:unhideWhenUsed/>
    <w:rsid w:val="00DF79C4"/>
    <w:pPr>
      <w:ind w:left="1440"/>
    </w:pPr>
    <w:rPr>
      <w:rFonts w:cstheme="minorHAnsi"/>
      <w:sz w:val="20"/>
      <w:szCs w:val="20"/>
    </w:rPr>
  </w:style>
  <w:style w:type="paragraph" w:styleId="INNH8">
    <w:name w:val="toc 8"/>
    <w:basedOn w:val="Normal"/>
    <w:next w:val="Normal"/>
    <w:autoRedefine/>
    <w:uiPriority w:val="39"/>
    <w:semiHidden/>
    <w:unhideWhenUsed/>
    <w:rsid w:val="00DF79C4"/>
    <w:pPr>
      <w:ind w:left="1680"/>
    </w:pPr>
    <w:rPr>
      <w:rFonts w:cstheme="minorHAnsi"/>
      <w:sz w:val="20"/>
      <w:szCs w:val="20"/>
    </w:rPr>
  </w:style>
  <w:style w:type="paragraph" w:styleId="INNH9">
    <w:name w:val="toc 9"/>
    <w:basedOn w:val="Normal"/>
    <w:next w:val="Normal"/>
    <w:autoRedefine/>
    <w:uiPriority w:val="39"/>
    <w:semiHidden/>
    <w:unhideWhenUsed/>
    <w:rsid w:val="00DF79C4"/>
    <w:pPr>
      <w:ind w:left="1920"/>
    </w:pPr>
    <w:rPr>
      <w:rFonts w:cstheme="minorHAnsi"/>
      <w:sz w:val="20"/>
      <w:szCs w:val="20"/>
    </w:rPr>
  </w:style>
  <w:style w:type="character" w:styleId="apple-converted-space" w:customStyle="1">
    <w:name w:val="apple-converted-space"/>
    <w:basedOn w:val="Standardskriftforavsnitt"/>
    <w:rsid w:val="0095239B"/>
  </w:style>
  <w:style w:type="character" w:styleId="Merknadsreferanse">
    <w:name w:val="annotation reference"/>
    <w:basedOn w:val="Standardskriftforavsnitt"/>
    <w:uiPriority w:val="99"/>
    <w:semiHidden/>
    <w:unhideWhenUsed/>
    <w:rsid w:val="00E51FD9"/>
    <w:rPr>
      <w:sz w:val="16"/>
      <w:szCs w:val="16"/>
    </w:rPr>
  </w:style>
  <w:style w:type="paragraph" w:styleId="Merknadstekst">
    <w:name w:val="annotation text"/>
    <w:basedOn w:val="Normal"/>
    <w:link w:val="MerknadstekstTegn"/>
    <w:uiPriority w:val="99"/>
    <w:semiHidden/>
    <w:unhideWhenUsed/>
    <w:rsid w:val="00E51FD9"/>
    <w:rPr>
      <w:sz w:val="20"/>
      <w:szCs w:val="20"/>
    </w:rPr>
  </w:style>
  <w:style w:type="character" w:styleId="MerknadstekstTegn" w:customStyle="1">
    <w:name w:val="Merknadstekst Tegn"/>
    <w:basedOn w:val="Standardskriftforavsnitt"/>
    <w:link w:val="Merknadstekst"/>
    <w:uiPriority w:val="99"/>
    <w:semiHidden/>
    <w:rsid w:val="00E51FD9"/>
    <w:rPr>
      <w:sz w:val="20"/>
      <w:szCs w:val="20"/>
    </w:rPr>
  </w:style>
  <w:style w:type="paragraph" w:styleId="Kommentaremne">
    <w:name w:val="annotation subject"/>
    <w:basedOn w:val="Merknadstekst"/>
    <w:next w:val="Merknadstekst"/>
    <w:link w:val="KommentaremneTegn"/>
    <w:uiPriority w:val="99"/>
    <w:semiHidden/>
    <w:unhideWhenUsed/>
    <w:rsid w:val="00E51FD9"/>
    <w:rPr>
      <w:b/>
      <w:bCs/>
    </w:rPr>
  </w:style>
  <w:style w:type="character" w:styleId="KommentaremneTegn" w:customStyle="1">
    <w:name w:val="Kommentaremne Tegn"/>
    <w:basedOn w:val="MerknadstekstTegn"/>
    <w:link w:val="Kommentaremne"/>
    <w:uiPriority w:val="99"/>
    <w:semiHidden/>
    <w:rsid w:val="00E51FD9"/>
    <w:rPr>
      <w:b/>
      <w:bCs/>
      <w:sz w:val="20"/>
      <w:szCs w:val="20"/>
    </w:rPr>
  </w:style>
  <w:style w:type="paragraph" w:styleId="Bobletekst">
    <w:name w:val="Balloon Text"/>
    <w:basedOn w:val="Normal"/>
    <w:link w:val="BobletekstTegn"/>
    <w:uiPriority w:val="99"/>
    <w:semiHidden/>
    <w:unhideWhenUsed/>
    <w:rsid w:val="00E51FD9"/>
    <w:rPr>
      <w:rFonts w:ascii="Times New Roman" w:hAnsi="Times New Roman" w:cs="Times New Roman"/>
      <w:sz w:val="18"/>
      <w:szCs w:val="18"/>
    </w:rPr>
  </w:style>
  <w:style w:type="character" w:styleId="BobletekstTegn" w:customStyle="1">
    <w:name w:val="Bobletekst Tegn"/>
    <w:basedOn w:val="Standardskriftforavsnitt"/>
    <w:link w:val="Bobletekst"/>
    <w:uiPriority w:val="99"/>
    <w:semiHidden/>
    <w:rsid w:val="00E51FD9"/>
    <w:rPr>
      <w:rFonts w:ascii="Times New Roman" w:hAnsi="Times New Roman" w:cs="Times New Roman"/>
      <w:sz w:val="18"/>
      <w:szCs w:val="18"/>
    </w:rPr>
  </w:style>
  <w:style w:type="paragraph" w:styleId="NormalWeb">
    <w:name w:val="Normal (Web)"/>
    <w:basedOn w:val="Normal"/>
    <w:uiPriority w:val="99"/>
    <w:semiHidden/>
    <w:unhideWhenUsed/>
    <w:rsid w:val="00F27B59"/>
    <w:pPr>
      <w:spacing w:before="100" w:beforeAutospacing="1" w:after="100" w:afterAutospacing="1"/>
    </w:pPr>
    <w:rPr>
      <w:rFonts w:ascii="Times New Roman" w:hAnsi="Times New Roman" w:eastAsia="Times New Roman" w:cs="Times New Roman"/>
      <w:lang w:eastAsia="nb-NO"/>
    </w:rPr>
  </w:style>
  <w:style w:type="paragraph" w:styleId="Topptekst">
    <w:name w:val="header"/>
    <w:basedOn w:val="Normal"/>
    <w:link w:val="TopptekstTegn"/>
    <w:uiPriority w:val="99"/>
    <w:unhideWhenUsed/>
    <w:rsid w:val="00894ACB"/>
    <w:pPr>
      <w:tabs>
        <w:tab w:val="center" w:pos="4536"/>
        <w:tab w:val="right" w:pos="9072"/>
      </w:tabs>
    </w:pPr>
  </w:style>
  <w:style w:type="character" w:styleId="TopptekstTegn" w:customStyle="1">
    <w:name w:val="Topptekst Tegn"/>
    <w:basedOn w:val="Standardskriftforavsnitt"/>
    <w:link w:val="Topptekst"/>
    <w:uiPriority w:val="99"/>
    <w:rsid w:val="00894ACB"/>
  </w:style>
  <w:style w:type="paragraph" w:styleId="Bunntekst">
    <w:name w:val="footer"/>
    <w:basedOn w:val="Normal"/>
    <w:link w:val="BunntekstTegn"/>
    <w:uiPriority w:val="99"/>
    <w:unhideWhenUsed/>
    <w:rsid w:val="00894ACB"/>
    <w:pPr>
      <w:tabs>
        <w:tab w:val="center" w:pos="4536"/>
        <w:tab w:val="right" w:pos="9072"/>
      </w:tabs>
    </w:pPr>
  </w:style>
  <w:style w:type="character" w:styleId="BunntekstTegn" w:customStyle="1">
    <w:name w:val="Bunntekst Tegn"/>
    <w:basedOn w:val="Standardskriftforavsnitt"/>
    <w:link w:val="Bunntekst"/>
    <w:uiPriority w:val="99"/>
    <w:rsid w:val="00894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43438">
      <w:bodyDiv w:val="1"/>
      <w:marLeft w:val="0"/>
      <w:marRight w:val="0"/>
      <w:marTop w:val="0"/>
      <w:marBottom w:val="0"/>
      <w:divBdr>
        <w:top w:val="none" w:sz="0" w:space="0" w:color="auto"/>
        <w:left w:val="none" w:sz="0" w:space="0" w:color="auto"/>
        <w:bottom w:val="none" w:sz="0" w:space="0" w:color="auto"/>
        <w:right w:val="none" w:sz="0" w:space="0" w:color="auto"/>
      </w:divBdr>
    </w:div>
    <w:div w:id="662242370">
      <w:bodyDiv w:val="1"/>
      <w:marLeft w:val="0"/>
      <w:marRight w:val="0"/>
      <w:marTop w:val="0"/>
      <w:marBottom w:val="0"/>
      <w:divBdr>
        <w:top w:val="none" w:sz="0" w:space="0" w:color="auto"/>
        <w:left w:val="none" w:sz="0" w:space="0" w:color="auto"/>
        <w:bottom w:val="none" w:sz="0" w:space="0" w:color="auto"/>
        <w:right w:val="none" w:sz="0" w:space="0" w:color="auto"/>
      </w:divBdr>
    </w:div>
    <w:div w:id="714158080">
      <w:bodyDiv w:val="1"/>
      <w:marLeft w:val="0"/>
      <w:marRight w:val="0"/>
      <w:marTop w:val="0"/>
      <w:marBottom w:val="0"/>
      <w:divBdr>
        <w:top w:val="none" w:sz="0" w:space="0" w:color="auto"/>
        <w:left w:val="none" w:sz="0" w:space="0" w:color="auto"/>
        <w:bottom w:val="none" w:sz="0" w:space="0" w:color="auto"/>
        <w:right w:val="none" w:sz="0" w:space="0" w:color="auto"/>
      </w:divBdr>
    </w:div>
    <w:div w:id="714814985">
      <w:bodyDiv w:val="1"/>
      <w:marLeft w:val="0"/>
      <w:marRight w:val="0"/>
      <w:marTop w:val="0"/>
      <w:marBottom w:val="0"/>
      <w:divBdr>
        <w:top w:val="none" w:sz="0" w:space="0" w:color="auto"/>
        <w:left w:val="none" w:sz="0" w:space="0" w:color="auto"/>
        <w:bottom w:val="none" w:sz="0" w:space="0" w:color="auto"/>
        <w:right w:val="none" w:sz="0" w:space="0" w:color="auto"/>
      </w:divBdr>
    </w:div>
    <w:div w:id="956254377">
      <w:bodyDiv w:val="1"/>
      <w:marLeft w:val="0"/>
      <w:marRight w:val="0"/>
      <w:marTop w:val="0"/>
      <w:marBottom w:val="0"/>
      <w:divBdr>
        <w:top w:val="none" w:sz="0" w:space="0" w:color="auto"/>
        <w:left w:val="none" w:sz="0" w:space="0" w:color="auto"/>
        <w:bottom w:val="none" w:sz="0" w:space="0" w:color="auto"/>
        <w:right w:val="none" w:sz="0" w:space="0" w:color="auto"/>
      </w:divBdr>
    </w:div>
    <w:div w:id="1099642494">
      <w:bodyDiv w:val="1"/>
      <w:marLeft w:val="0"/>
      <w:marRight w:val="0"/>
      <w:marTop w:val="0"/>
      <w:marBottom w:val="0"/>
      <w:divBdr>
        <w:top w:val="none" w:sz="0" w:space="0" w:color="auto"/>
        <w:left w:val="none" w:sz="0" w:space="0" w:color="auto"/>
        <w:bottom w:val="none" w:sz="0" w:space="0" w:color="auto"/>
        <w:right w:val="none" w:sz="0" w:space="0" w:color="auto"/>
      </w:divBdr>
    </w:div>
    <w:div w:id="1227841657">
      <w:bodyDiv w:val="1"/>
      <w:marLeft w:val="0"/>
      <w:marRight w:val="0"/>
      <w:marTop w:val="0"/>
      <w:marBottom w:val="0"/>
      <w:divBdr>
        <w:top w:val="none" w:sz="0" w:space="0" w:color="auto"/>
        <w:left w:val="none" w:sz="0" w:space="0" w:color="auto"/>
        <w:bottom w:val="none" w:sz="0" w:space="0" w:color="auto"/>
        <w:right w:val="none" w:sz="0" w:space="0" w:color="auto"/>
      </w:divBdr>
    </w:div>
    <w:div w:id="1247808184">
      <w:bodyDiv w:val="1"/>
      <w:marLeft w:val="0"/>
      <w:marRight w:val="0"/>
      <w:marTop w:val="0"/>
      <w:marBottom w:val="0"/>
      <w:divBdr>
        <w:top w:val="none" w:sz="0" w:space="0" w:color="auto"/>
        <w:left w:val="none" w:sz="0" w:space="0" w:color="auto"/>
        <w:bottom w:val="none" w:sz="0" w:space="0" w:color="auto"/>
        <w:right w:val="none" w:sz="0" w:space="0" w:color="auto"/>
      </w:divBdr>
    </w:div>
    <w:div w:id="1450005553">
      <w:bodyDiv w:val="1"/>
      <w:marLeft w:val="0"/>
      <w:marRight w:val="0"/>
      <w:marTop w:val="0"/>
      <w:marBottom w:val="0"/>
      <w:divBdr>
        <w:top w:val="none" w:sz="0" w:space="0" w:color="auto"/>
        <w:left w:val="none" w:sz="0" w:space="0" w:color="auto"/>
        <w:bottom w:val="none" w:sz="0" w:space="0" w:color="auto"/>
        <w:right w:val="none" w:sz="0" w:space="0" w:color="auto"/>
      </w:divBdr>
    </w:div>
    <w:div w:id="1596086282">
      <w:bodyDiv w:val="1"/>
      <w:marLeft w:val="0"/>
      <w:marRight w:val="0"/>
      <w:marTop w:val="0"/>
      <w:marBottom w:val="0"/>
      <w:divBdr>
        <w:top w:val="none" w:sz="0" w:space="0" w:color="auto"/>
        <w:left w:val="none" w:sz="0" w:space="0" w:color="auto"/>
        <w:bottom w:val="none" w:sz="0" w:space="0" w:color="auto"/>
        <w:right w:val="none" w:sz="0" w:space="0" w:color="auto"/>
      </w:divBdr>
    </w:div>
    <w:div w:id="1899440158">
      <w:bodyDiv w:val="1"/>
      <w:marLeft w:val="0"/>
      <w:marRight w:val="0"/>
      <w:marTop w:val="0"/>
      <w:marBottom w:val="0"/>
      <w:divBdr>
        <w:top w:val="none" w:sz="0" w:space="0" w:color="auto"/>
        <w:left w:val="none" w:sz="0" w:space="0" w:color="auto"/>
        <w:bottom w:val="none" w:sz="0" w:space="0" w:color="auto"/>
        <w:right w:val="none" w:sz="0" w:space="0" w:color="auto"/>
      </w:divBdr>
    </w:div>
    <w:div w:id="2055275032">
      <w:bodyDiv w:val="1"/>
      <w:marLeft w:val="0"/>
      <w:marRight w:val="0"/>
      <w:marTop w:val="0"/>
      <w:marBottom w:val="0"/>
      <w:divBdr>
        <w:top w:val="none" w:sz="0" w:space="0" w:color="auto"/>
        <w:left w:val="none" w:sz="0" w:space="0" w:color="auto"/>
        <w:bottom w:val="none" w:sz="0" w:space="0" w:color="auto"/>
        <w:right w:val="none" w:sz="0" w:space="0" w:color="auto"/>
      </w:divBdr>
    </w:div>
    <w:div w:id="210908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no.surveymonkey.com/r/DYP2Z76"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www.innovativeanskaffelser.no"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glossaryDocument" Target="/word/glossary/document.xml" Id="R5a4a46fdf01742d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a94d6b2-0623-4c1c-aa62-aa82fb27dc80}"/>
      </w:docPartPr>
      <w:docPartBody>
        <w:p w14:paraId="0DF10AA4">
          <w:r>
            <w:rPr>
              <w:rStyle w:val="PlaceholderText"/>
            </w:rPr>
            <w:t/>
          </w:r>
        </w:p>
      </w:docPartBody>
    </w:docPart>
  </w:docParts>
</w:glossaryDocument>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EBC05A99129C84B872BBEC5D4C831E7" ma:contentTypeVersion="12" ma:contentTypeDescription="Opprett et nytt dokument." ma:contentTypeScope="" ma:versionID="fc30811a6343213d2dd460bb44d7e654">
  <xsd:schema xmlns:xsd="http://www.w3.org/2001/XMLSchema" xmlns:xs="http://www.w3.org/2001/XMLSchema" xmlns:p="http://schemas.microsoft.com/office/2006/metadata/properties" xmlns:ns2="24fa5be2-9dba-4ff1-b5ca-a3f96bca604d" xmlns:ns3="bf4bd01b-c842-4d8e-ad86-9e13ea12ae5e" targetNamespace="http://schemas.microsoft.com/office/2006/metadata/properties" ma:root="true" ma:fieldsID="698f75dc02e7e7eb4fe5a44abd768d8b" ns2:_="" ns3:_="">
    <xsd:import namespace="24fa5be2-9dba-4ff1-b5ca-a3f96bca604d"/>
    <xsd:import namespace="bf4bd01b-c842-4d8e-ad86-9e13ea12ae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a5be2-9dba-4ff1-b5ca-a3f96bca6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4bd01b-c842-4d8e-ad86-9e13ea12ae5e"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DB16E-0EA2-42D5-8493-8663C4F54E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FC3AFB-9E30-4CE2-B85A-C5F475E6081E}">
  <ds:schemaRefs>
    <ds:schemaRef ds:uri="http://schemas.microsoft.com/sharepoint/v3/contenttype/forms"/>
  </ds:schemaRefs>
</ds:datastoreItem>
</file>

<file path=customXml/itemProps3.xml><?xml version="1.0" encoding="utf-8"?>
<ds:datastoreItem xmlns:ds="http://schemas.openxmlformats.org/officeDocument/2006/customXml" ds:itemID="{378238B6-9E4C-44E7-8313-DCF484A68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a5be2-9dba-4ff1-b5ca-a3f96bca604d"/>
    <ds:schemaRef ds:uri="bf4bd01b-c842-4d8e-ad86-9e13ea12ae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571FE7-AE4E-4004-9386-0EC48A91137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Ida Amble Ruge</dc:creator>
  <keywords/>
  <dc:description/>
  <lastModifiedBy>Ida Amble Ruge</lastModifiedBy>
  <revision>7</revision>
  <dcterms:created xsi:type="dcterms:W3CDTF">2020-05-07T17:36:00.0000000Z</dcterms:created>
  <dcterms:modified xsi:type="dcterms:W3CDTF">2020-05-07T17:54:57.7504387Z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0x0101007EBC05A99129C84B872BBEC5D4C831E7</vt:lpwstr>
  </property>
</Properties>
</file>